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EA878B4"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5B2186">
        <w:t>St Michael’s CE Bamford Primary School</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393ABF7" w:rsidR="00E66558" w:rsidRPr="00E27862" w:rsidRDefault="009540F2" w:rsidP="0072129C">
            <w:pPr>
              <w:pStyle w:val="TableRow"/>
              <w:rPr>
                <w:color w:val="auto"/>
              </w:rPr>
            </w:pPr>
            <w:r>
              <w:rPr>
                <w:color w:val="auto"/>
              </w:rPr>
              <w:t>208</w:t>
            </w:r>
            <w:r w:rsidR="005B2186">
              <w:rPr>
                <w:color w:val="auto"/>
              </w:rPr>
              <w:t xml:space="preserve"> + 22FTE place Nursery</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74E3C7A" w:rsidR="00E66558" w:rsidRPr="00E27862" w:rsidRDefault="005B2186" w:rsidP="0072129C">
            <w:pPr>
              <w:pStyle w:val="TableRow"/>
              <w:rPr>
                <w:color w:val="auto"/>
              </w:rPr>
            </w:pPr>
            <w:r>
              <w:rPr>
                <w:color w:val="auto"/>
              </w:rPr>
              <w:t>4.5% PP for FSM and 3% PP+ former LAC</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E27862" w:rsidRDefault="00755D22" w:rsidP="0072129C">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14:paraId="2A7D54C2" w14:textId="1326A4E4" w:rsidR="00E66558" w:rsidRPr="00E27862" w:rsidRDefault="00755D22" w:rsidP="0072129C">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2687052" w:rsidR="00E66558" w:rsidRPr="00E27862" w:rsidRDefault="009540F2" w:rsidP="0072129C">
            <w:pPr>
              <w:pStyle w:val="TableRow"/>
              <w:rPr>
                <w:color w:val="auto"/>
              </w:rPr>
            </w:pPr>
            <w:r>
              <w:rPr>
                <w:color w:val="auto"/>
              </w:rPr>
              <w:t>13 November 2023</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AE6A21" w:rsidR="00E66558" w:rsidRPr="00E27862" w:rsidRDefault="005D0176" w:rsidP="009540F2">
            <w:pPr>
              <w:pStyle w:val="TableRow"/>
              <w:rPr>
                <w:color w:val="auto"/>
              </w:rPr>
            </w:pPr>
            <w:r w:rsidRPr="00E27862">
              <w:rPr>
                <w:color w:val="auto"/>
              </w:rPr>
              <w:t xml:space="preserve"> </w:t>
            </w:r>
            <w:r w:rsidR="0042658F">
              <w:rPr>
                <w:color w:val="auto"/>
              </w:rPr>
              <w:t xml:space="preserve">June </w:t>
            </w:r>
            <w:r w:rsidRPr="00E27862">
              <w:rPr>
                <w:color w:val="auto"/>
              </w:rPr>
              <w:t>20</w:t>
            </w:r>
            <w:r w:rsidR="009540F2">
              <w:rPr>
                <w:color w:val="auto"/>
              </w:rPr>
              <w:t>24</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D117449" w:rsidR="00E66558" w:rsidRPr="00E27862" w:rsidRDefault="005B2186" w:rsidP="0072129C">
            <w:pPr>
              <w:pStyle w:val="TableRow"/>
              <w:rPr>
                <w:color w:val="auto"/>
              </w:rPr>
            </w:pPr>
            <w:r>
              <w:rPr>
                <w:i/>
                <w:iCs/>
                <w:color w:val="auto"/>
              </w:rPr>
              <w:t>Melanie Barratt</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6253DE" w:rsidR="00E66558" w:rsidRPr="00E27862" w:rsidRDefault="005B2186" w:rsidP="005B2186">
            <w:pPr>
              <w:pStyle w:val="TableRow"/>
              <w:rPr>
                <w:color w:val="auto"/>
              </w:rPr>
            </w:pPr>
            <w:r>
              <w:rPr>
                <w:i/>
                <w:iCs/>
                <w:color w:val="auto"/>
                <w:szCs w:val="28"/>
              </w:rPr>
              <w:t>Melanie Barratt</w:t>
            </w:r>
            <w:r w:rsidR="00005185" w:rsidRPr="00E27862">
              <w:rPr>
                <w:color w:val="auto"/>
                <w:szCs w:val="28"/>
              </w:rPr>
              <w:t>,</w:t>
            </w:r>
            <w:r w:rsidR="00131471">
              <w:rPr>
                <w:color w:val="auto"/>
                <w:szCs w:val="28"/>
              </w:rPr>
              <w:t xml:space="preserve"> </w:t>
            </w:r>
            <w:r>
              <w:rPr>
                <w:color w:val="auto"/>
                <w:szCs w:val="28"/>
              </w:rPr>
              <w:t>H</w:t>
            </w:r>
            <w:r w:rsidR="00131471">
              <w:rPr>
                <w:color w:val="auto"/>
                <w:szCs w:val="28"/>
              </w:rPr>
              <w:t>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46E6AEB" w:rsidR="00E66558" w:rsidRPr="00E27862" w:rsidRDefault="005B2186" w:rsidP="0072129C">
            <w:pPr>
              <w:pStyle w:val="TableRow"/>
              <w:rPr>
                <w:color w:val="auto"/>
                <w:szCs w:val="28"/>
              </w:rPr>
            </w:pPr>
            <w:r>
              <w:rPr>
                <w:i/>
                <w:iCs/>
                <w:color w:val="auto"/>
                <w:szCs w:val="28"/>
              </w:rPr>
              <w:t>Lindsey Wilson-Willis</w:t>
            </w:r>
            <w:r w:rsidR="00C150B7">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rsidP="0072129C">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2378B2F" w:rsidR="00E66558" w:rsidRPr="00E27862" w:rsidRDefault="005B2186" w:rsidP="009540F2">
            <w:pPr>
              <w:pStyle w:val="TableRow"/>
              <w:rPr>
                <w:color w:val="auto"/>
              </w:rPr>
            </w:pPr>
            <w:r>
              <w:rPr>
                <w:color w:val="auto"/>
              </w:rPr>
              <w:t>£</w:t>
            </w:r>
            <w:r w:rsidR="009540F2">
              <w:rPr>
                <w:color w:val="auto"/>
              </w:rPr>
              <w:t>27,000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rsidP="0072129C">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C80DB8C" w:rsidR="00E66558" w:rsidRPr="00E27862" w:rsidRDefault="005B2186" w:rsidP="0072129C">
            <w:pPr>
              <w:pStyle w:val="TableRow"/>
              <w:rPr>
                <w:color w:val="auto"/>
              </w:rPr>
            </w:pPr>
            <w:r>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5FB432C" w:rsidR="00E66558" w:rsidRPr="00E27862" w:rsidRDefault="009D71E8" w:rsidP="0072129C">
            <w:pPr>
              <w:pStyle w:val="TableRow"/>
              <w:rPr>
                <w:color w:val="auto"/>
              </w:rPr>
            </w:pPr>
            <w:r w:rsidRPr="00E27862">
              <w:rPr>
                <w:color w:val="auto"/>
              </w:rPr>
              <w:t xml:space="preserve">Pupil premium </w:t>
            </w:r>
            <w:r w:rsidR="00DD73EF">
              <w:rPr>
                <w:color w:val="auto"/>
              </w:rPr>
              <w:t xml:space="preserve">(and recovery premium)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008D315" w:rsidR="00E66558" w:rsidRPr="00E27862" w:rsidRDefault="005B2186" w:rsidP="0072129C">
            <w:pPr>
              <w:pStyle w:val="TableRow"/>
              <w:rPr>
                <w:color w:val="auto"/>
              </w:rPr>
            </w:pPr>
            <w:r>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6B2922A" w:rsidR="00E66558" w:rsidRPr="00E27862" w:rsidRDefault="009540F2" w:rsidP="008E4E17">
            <w:pPr>
              <w:pStyle w:val="TableRow"/>
              <w:rPr>
                <w:color w:val="auto"/>
              </w:rPr>
            </w:pPr>
            <w:r>
              <w:rPr>
                <w:color w:val="auto"/>
              </w:rPr>
              <w:t>£27,000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7EE0" w14:textId="44B83DF9" w:rsidR="005B2186" w:rsidRDefault="005B2186" w:rsidP="005B2186">
            <w:pPr>
              <w:spacing w:before="120"/>
              <w:jc w:val="center"/>
              <w:rPr>
                <w:rFonts w:cs="Arial"/>
                <w:iCs/>
                <w:color w:val="auto"/>
              </w:rPr>
            </w:pPr>
            <w:r w:rsidRPr="005B2186">
              <w:rPr>
                <w:rFonts w:cs="Arial"/>
                <w:i/>
                <w:iCs/>
                <w:color w:val="auto"/>
              </w:rPr>
              <w:t>“We are God’s workman ship created in Christ Jesus to do good works.”</w:t>
            </w:r>
            <w:r>
              <w:rPr>
                <w:rFonts w:cs="Arial"/>
                <w:iCs/>
                <w:color w:val="auto"/>
              </w:rPr>
              <w:t xml:space="preserve"> Ephesians 2:10</w:t>
            </w:r>
          </w:p>
          <w:p w14:paraId="37BDA952" w14:textId="7EFD856F" w:rsidR="00C07F5E" w:rsidRPr="00E27862" w:rsidRDefault="005B2186" w:rsidP="0072129C">
            <w:pPr>
              <w:spacing w:before="120"/>
              <w:rPr>
                <w:rFonts w:cs="Arial"/>
                <w:iCs/>
                <w:color w:val="auto"/>
                <w:lang w:val="en-US"/>
              </w:rPr>
            </w:pPr>
            <w:r>
              <w:rPr>
                <w:rFonts w:cs="Arial"/>
                <w:iCs/>
                <w:color w:val="auto"/>
              </w:rPr>
              <w:t xml:space="preserve">As such, we know that every child has immense potential. </w:t>
            </w:r>
            <w:r w:rsidR="00C009DA" w:rsidRPr="00E27862">
              <w:rPr>
                <w:rFonts w:cs="Arial"/>
                <w:iCs/>
                <w:color w:val="auto"/>
              </w:rPr>
              <w:t>Our intention</w:t>
            </w:r>
            <w:r>
              <w:rPr>
                <w:rFonts w:cs="Arial"/>
                <w:iCs/>
                <w:color w:val="auto"/>
              </w:rPr>
              <w:t xml:space="preserve"> therefore,</w:t>
            </w:r>
            <w:r w:rsidR="00C009DA" w:rsidRPr="00E27862">
              <w:rPr>
                <w:rFonts w:cs="Arial"/>
                <w:iCs/>
                <w:color w:val="auto"/>
              </w:rPr>
              <w:t xml:space="preserve">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27862" w:rsidRDefault="00742FDB" w:rsidP="0072129C">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72129C">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0F92D632" w14:textId="687B5356" w:rsidR="00B34469" w:rsidRPr="00E27862" w:rsidRDefault="00B34469" w:rsidP="0072129C">
            <w:pPr>
              <w:rPr>
                <w:rFonts w:cs="Arial"/>
                <w:color w:val="auto"/>
              </w:rPr>
            </w:pPr>
            <w:r w:rsidRPr="00E27862">
              <w:rPr>
                <w:rFonts w:cs="Arial"/>
                <w:color w:val="auto"/>
              </w:rPr>
              <w:t>Our strategy is also integral to wider school plans for education recovery</w:t>
            </w:r>
            <w:r w:rsidR="00DE0D73">
              <w:rPr>
                <w:rFonts w:cs="Arial"/>
                <w:color w:val="auto"/>
              </w:rPr>
              <w:t xml:space="preserve"> following the COVID-19 pandemic</w:t>
            </w:r>
            <w:r w:rsidRPr="00E27862">
              <w:rPr>
                <w:rFonts w:cs="Arial"/>
                <w:color w:val="auto"/>
              </w:rPr>
              <w:t>, notably</w:t>
            </w:r>
            <w:r w:rsidR="000E5753" w:rsidRPr="00E27862">
              <w:rPr>
                <w:rFonts w:cs="Arial"/>
                <w:color w:val="auto"/>
              </w:rPr>
              <w:t xml:space="preserve"> </w:t>
            </w:r>
            <w:r w:rsidR="00711F27" w:rsidRPr="00E27862">
              <w:rPr>
                <w:rFonts w:cs="Arial"/>
                <w:color w:val="auto"/>
              </w:rPr>
              <w:t>in its</w:t>
            </w:r>
            <w:r w:rsidR="000E5753" w:rsidRPr="00E27862">
              <w:rPr>
                <w:rFonts w:cs="Arial"/>
                <w:color w:val="auto"/>
              </w:rPr>
              <w:t xml:space="preserve"> </w:t>
            </w:r>
            <w:r w:rsidR="00E43C32" w:rsidRPr="00E27862">
              <w:rPr>
                <w:rFonts w:cs="Arial"/>
                <w:color w:val="auto"/>
              </w:rPr>
              <w:t>targeted support</w:t>
            </w:r>
            <w:r w:rsidRPr="00E27862">
              <w:rPr>
                <w:rFonts w:cs="Arial"/>
                <w:color w:val="auto"/>
              </w:rPr>
              <w:t xml:space="preserve"> </w:t>
            </w:r>
            <w:r w:rsidR="00160779" w:rsidRPr="00E27862">
              <w:rPr>
                <w:rFonts w:cs="Arial"/>
                <w:color w:val="auto"/>
              </w:rPr>
              <w:t>through</w:t>
            </w:r>
            <w:r w:rsidR="007A570E" w:rsidRPr="00E27862">
              <w:rPr>
                <w:rFonts w:cs="Arial"/>
                <w:color w:val="auto"/>
              </w:rPr>
              <w:t xml:space="preserve"> the National Tutoring Programme</w:t>
            </w:r>
            <w:r w:rsidR="006C56E0" w:rsidRPr="00E27862">
              <w:rPr>
                <w:rFonts w:cs="Arial"/>
                <w:color w:val="auto"/>
              </w:rPr>
              <w:t xml:space="preserve"> </w:t>
            </w:r>
            <w:r w:rsidRPr="00E27862">
              <w:rPr>
                <w:rFonts w:cs="Arial"/>
                <w:color w:val="auto"/>
              </w:rPr>
              <w:t xml:space="preserve">for pupils whose education has been worst affected, including non-disadvantaged pupils.    </w:t>
            </w:r>
          </w:p>
          <w:p w14:paraId="65530BF5" w14:textId="60C8669B" w:rsidR="00C009DA" w:rsidRPr="00E27862" w:rsidRDefault="00C009DA" w:rsidP="0072129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66364C">
            <w:pPr>
              <w:numPr>
                <w:ilvl w:val="0"/>
                <w:numId w:val="15"/>
              </w:numPr>
              <w:autoSpaceDN/>
              <w:contextualSpacing/>
              <w:rPr>
                <w:rFonts w:cs="Arial"/>
                <w:iCs/>
                <w:color w:val="auto"/>
                <w:lang w:val="en-US"/>
              </w:rPr>
            </w:pPr>
            <w:r w:rsidRPr="00E27862">
              <w:rPr>
                <w:rFonts w:cs="Arial"/>
                <w:color w:val="auto"/>
              </w:rPr>
              <w:t>act early to intervene at the point need is identified</w:t>
            </w:r>
          </w:p>
          <w:p w14:paraId="2A7D54E9" w14:textId="28795300"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14:paraId="2A7D54EB" w14:textId="5AC44390" w:rsidR="00E66558" w:rsidRDefault="009D71E8" w:rsidP="0072129C">
      <w:pPr>
        <w:pStyle w:val="Heading2"/>
        <w:spacing w:before="600"/>
      </w:pPr>
      <w:r>
        <w:lastRenderedPageBreak/>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72129C">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E27862" w:rsidRDefault="009D7E73" w:rsidP="0066364C">
            <w:pPr>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72129C">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1C7D88A" w:rsidR="00E66558" w:rsidRPr="00E27862" w:rsidRDefault="5B509BD2" w:rsidP="0066364C">
            <w:pPr>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56860E5" w:rsidR="00E66558" w:rsidRPr="00380251" w:rsidRDefault="005B2186" w:rsidP="0072129C">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753517FD" w:rsidR="00660FD3" w:rsidRPr="005B2186" w:rsidRDefault="005B2186" w:rsidP="005B2186">
            <w:pPr>
              <w:autoSpaceDN/>
              <w:spacing w:before="60" w:line="240" w:lineRule="auto"/>
              <w:ind w:left="57" w:right="57"/>
              <w:rPr>
                <w:rFonts w:cs="Arial"/>
                <w:iCs/>
                <w:color w:val="auto"/>
                <w:lang w:val="en-US"/>
              </w:rPr>
            </w:pPr>
            <w:r>
              <w:rPr>
                <w:rFonts w:cs="Arial"/>
                <w:iCs/>
                <w:color w:val="auto"/>
                <w:lang w:val="en-US"/>
              </w:rPr>
              <w:t>O</w:t>
            </w:r>
            <w:r w:rsidR="00C85B42" w:rsidRPr="00E27862">
              <w:rPr>
                <w:rFonts w:cs="Arial"/>
                <w:iCs/>
                <w:color w:val="auto"/>
                <w:lang w:val="en-US"/>
              </w:rPr>
              <w:t xml:space="preserve">bservations and discussions with pupils and families </w:t>
            </w:r>
            <w:r w:rsidR="00904EA4" w:rsidRPr="00E27862">
              <w:rPr>
                <w:rFonts w:cs="Arial"/>
                <w:iCs/>
                <w:color w:val="auto"/>
                <w:lang w:val="en-US"/>
              </w:rPr>
              <w:t xml:space="preserve">have </w:t>
            </w:r>
            <w:r w:rsidR="00C85B42" w:rsidRPr="00E27862">
              <w:rPr>
                <w:rFonts w:cs="Arial"/>
                <w:iCs/>
                <w:color w:val="auto"/>
                <w:lang w:val="en-US"/>
              </w:rPr>
              <w:t>identified social</w:t>
            </w:r>
            <w:r w:rsidR="00B24D93" w:rsidRPr="00E27862">
              <w:rPr>
                <w:rFonts w:cs="Arial"/>
                <w:iCs/>
                <w:color w:val="auto"/>
                <w:lang w:val="en-US"/>
              </w:rPr>
              <w:t xml:space="preserve"> and</w:t>
            </w:r>
            <w:r w:rsidR="00C85B42" w:rsidRPr="00E27862">
              <w:rPr>
                <w:rFonts w:cs="Arial"/>
                <w:iCs/>
                <w:color w:val="auto"/>
                <w:lang w:val="en-US"/>
              </w:rPr>
              <w:t xml:space="preserve"> emotional issues for many pupils</w:t>
            </w:r>
            <w:r w:rsidR="002D1D2F">
              <w:rPr>
                <w:rFonts w:cs="Arial"/>
                <w:iCs/>
                <w:color w:val="auto"/>
                <w:lang w:val="en-US"/>
              </w:rPr>
              <w:t>.</w:t>
            </w:r>
            <w:r w:rsidR="00C2713C" w:rsidRPr="00E27862">
              <w:rPr>
                <w:rFonts w:cs="Arial"/>
                <w:iCs/>
                <w:color w:val="auto"/>
                <w:lang w:val="en-US"/>
              </w:rPr>
              <w:t xml:space="preserve"> These challenges </w:t>
            </w:r>
            <w:r>
              <w:rPr>
                <w:rFonts w:cs="Arial"/>
                <w:iCs/>
                <w:color w:val="auto"/>
                <w:lang w:val="en-US"/>
              </w:rPr>
              <w:t xml:space="preserve">do not </w:t>
            </w:r>
            <w:r w:rsidR="00816DCA" w:rsidRPr="00E27862">
              <w:rPr>
                <w:rFonts w:cs="Arial"/>
                <w:iCs/>
                <w:color w:val="auto"/>
                <w:lang w:val="en-US"/>
              </w:rPr>
              <w:t>particularly affect disadvantaged pupil</w:t>
            </w:r>
            <w:r w:rsidR="00FF5AD9" w:rsidRPr="00E27862">
              <w:rPr>
                <w:rFonts w:cs="Arial"/>
                <w:iCs/>
                <w:color w:val="auto"/>
                <w:lang w:val="en-US"/>
              </w:rPr>
              <w:t xml:space="preserve">s, </w:t>
            </w:r>
            <w:r>
              <w:rPr>
                <w:rFonts w:cs="Arial"/>
                <w:iCs/>
                <w:color w:val="auto"/>
                <w:lang w:val="en-US"/>
              </w:rPr>
              <w:t>but are across the school population</w:t>
            </w:r>
            <w:r w:rsidR="00904EA4" w:rsidRPr="00E27862">
              <w:rPr>
                <w:rFonts w:cs="Arial"/>
                <w:iCs/>
                <w:color w:val="auto"/>
                <w:lang w:val="en-US"/>
              </w:rPr>
              <w:t>.</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47CBDAD8" w:rsidR="007118DD" w:rsidRDefault="005B2186" w:rsidP="0072129C">
            <w:pPr>
              <w:pStyle w:val="TableRow"/>
              <w:rPr>
                <w:sz w:val="22"/>
                <w:szCs w:val="22"/>
              </w:rPr>
            </w:pPr>
            <w:bookmarkStart w:id="16" w:name="_Toc443397160"/>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17701EC7" w:rsidR="001502A9" w:rsidRPr="00E27862" w:rsidRDefault="009540F2" w:rsidP="0066364C">
            <w:pPr>
              <w:autoSpaceDN/>
              <w:spacing w:before="60" w:after="120" w:line="240" w:lineRule="auto"/>
              <w:ind w:left="57" w:right="57"/>
              <w:rPr>
                <w:rFonts w:cs="Arial"/>
                <w:iCs/>
                <w:color w:val="auto"/>
                <w:lang w:val="en-US"/>
              </w:rPr>
            </w:pPr>
            <w:r>
              <w:rPr>
                <w:rFonts w:cs="Arial"/>
                <w:iCs/>
                <w:color w:val="auto"/>
                <w:lang w:val="en-US"/>
              </w:rPr>
              <w:t>A</w:t>
            </w:r>
            <w:r w:rsidR="001502A9" w:rsidRPr="00E27862">
              <w:rPr>
                <w:rFonts w:cs="Arial"/>
                <w:iCs/>
                <w:color w:val="auto"/>
                <w:lang w:val="en-US"/>
              </w:rPr>
              <w:t xml:space="preserve">ttendance data over the last </w:t>
            </w:r>
            <w:r w:rsidR="005B2186">
              <w:rPr>
                <w:rFonts w:cs="Arial"/>
                <w:iCs/>
                <w:color w:val="auto"/>
                <w:lang w:val="en-US"/>
              </w:rPr>
              <w:t>3</w:t>
            </w:r>
            <w:r w:rsidR="001502A9" w:rsidRPr="00E27862">
              <w:rPr>
                <w:rFonts w:cs="Arial"/>
                <w:iCs/>
                <w:color w:val="auto"/>
                <w:lang w:val="en-US"/>
              </w:rPr>
              <w:t xml:space="preserve"> years indicates that attendance among disadvantaged pupils has been between </w:t>
            </w:r>
            <w:r w:rsidR="005B2186">
              <w:rPr>
                <w:rFonts w:cs="Arial"/>
                <w:iCs/>
                <w:color w:val="auto"/>
                <w:lang w:val="en-US"/>
              </w:rPr>
              <w:t>10-20</w:t>
            </w:r>
            <w:r w:rsidR="001502A9" w:rsidRPr="00E27862">
              <w:rPr>
                <w:rFonts w:cs="Arial"/>
                <w:iCs/>
                <w:color w:val="auto"/>
                <w:lang w:val="en-US"/>
              </w:rPr>
              <w:t>% lower than for non-disadvantaged pupils.</w:t>
            </w:r>
          </w:p>
          <w:p w14:paraId="24F44499" w14:textId="2C2A3634" w:rsidR="00B92D62" w:rsidRPr="00E27862" w:rsidRDefault="005B2186" w:rsidP="005B2186">
            <w:pPr>
              <w:autoSpaceDN/>
              <w:spacing w:before="60" w:after="120" w:line="240" w:lineRule="auto"/>
              <w:ind w:left="57" w:right="57"/>
              <w:rPr>
                <w:rFonts w:cs="Arial"/>
                <w:iCs/>
                <w:color w:val="auto"/>
                <w:lang w:val="en-US"/>
              </w:rPr>
            </w:pPr>
            <w:r>
              <w:rPr>
                <w:rFonts w:cs="Arial"/>
                <w:iCs/>
                <w:color w:val="auto"/>
                <w:lang w:val="en-US"/>
              </w:rPr>
              <w:t>More</w:t>
            </w:r>
            <w:r w:rsidR="001502A9" w:rsidRPr="00E27862">
              <w:rPr>
                <w:rFonts w:cs="Arial"/>
                <w:iCs/>
                <w:color w:val="auto"/>
                <w:lang w:val="en-US"/>
              </w:rPr>
              <w:t xml:space="preserve"> disadvantaged pupils have been ‘persistently absent’ compared to their peers during that period. Our assessments and observations indicate that absenteeism is negatively impacting disadvantaged pupils’ progress.</w:t>
            </w:r>
          </w:p>
        </w:tc>
      </w:tr>
    </w:tbl>
    <w:p w14:paraId="2A7D54FF" w14:textId="5B257CEA" w:rsidR="00E66558" w:rsidRDefault="009D71E8" w:rsidP="0072129C">
      <w:pPr>
        <w:pStyle w:val="Heading2"/>
        <w:spacing w:before="600"/>
      </w:pPr>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E27862" w:rsidRDefault="001B758A" w:rsidP="0072129C">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179B3064" w:rsidR="00C863B9" w:rsidRPr="00E27862" w:rsidRDefault="005B2186" w:rsidP="005B2186">
            <w:pPr>
              <w:autoSpaceDN/>
              <w:spacing w:before="60" w:after="120" w:line="240" w:lineRule="auto"/>
              <w:ind w:left="57" w:right="57"/>
              <w:rPr>
                <w:rFonts w:cs="Arial"/>
                <w:color w:val="auto"/>
              </w:rPr>
            </w:pPr>
            <w:r>
              <w:rPr>
                <w:rFonts w:cs="Arial"/>
                <w:color w:val="auto"/>
              </w:rPr>
              <w:t>Wellcomm 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Pr>
                <w:rFonts w:cs="Arial"/>
                <w:color w:val="auto"/>
              </w:rPr>
              <w:t xml:space="preserve">targeted pupils including those that are </w:t>
            </w:r>
            <w:r w:rsidR="00345879" w:rsidRPr="00E27862">
              <w:rPr>
                <w:rFonts w:cs="Arial"/>
                <w:color w:val="auto"/>
              </w:rPr>
              <w:t>disadvantaged</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72129C">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5961CDE3" w:rsidR="00A564D2" w:rsidRPr="00E27862" w:rsidRDefault="008933B1" w:rsidP="005B2186">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in 2024/25 </w:t>
            </w:r>
            <w:r w:rsidR="00047FBF" w:rsidRPr="00E27862">
              <w:rPr>
                <w:rFonts w:cs="Arial"/>
                <w:color w:val="auto"/>
                <w:lang w:eastAsia="en-US"/>
              </w:rPr>
              <w:t>show</w:t>
            </w:r>
            <w:r w:rsidR="0053752B" w:rsidRPr="00E27862">
              <w:rPr>
                <w:rFonts w:cs="Arial"/>
                <w:color w:val="auto"/>
                <w:lang w:eastAsia="en-US"/>
              </w:rPr>
              <w:t xml:space="preserve"> that</w:t>
            </w:r>
            <w:r w:rsidR="005B2186">
              <w:rPr>
                <w:rFonts w:cs="Arial"/>
                <w:color w:val="auto"/>
                <w:lang w:eastAsia="en-US"/>
              </w:rPr>
              <w:t xml:space="preserve"> </w:t>
            </w:r>
            <w:r w:rsidR="00DE5705" w:rsidRPr="00E27862">
              <w:rPr>
                <w:rFonts w:cs="Arial"/>
                <w:color w:val="auto"/>
                <w:lang w:eastAsia="en-US"/>
              </w:rPr>
              <w:t>disadvantaged pupils me</w:t>
            </w:r>
            <w:r w:rsidR="005B2186">
              <w:rPr>
                <w:rFonts w:cs="Arial"/>
                <w:color w:val="auto"/>
                <w:lang w:eastAsia="en-US"/>
              </w:rPr>
              <w:t>e</w:t>
            </w:r>
            <w:r w:rsidR="00DE5705" w:rsidRPr="00E27862">
              <w:rPr>
                <w:rFonts w:cs="Arial"/>
                <w:color w:val="auto"/>
                <w:lang w:eastAsia="en-US"/>
              </w:rPr>
              <w:t xml:space="preserve">t </w:t>
            </w:r>
            <w:r w:rsidR="005B2186">
              <w:rPr>
                <w:rFonts w:cs="Arial"/>
                <w:color w:val="auto"/>
                <w:lang w:eastAsia="en-US"/>
              </w:rPr>
              <w:t>the expected standard in the same proportions as their peers.</w:t>
            </w: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72129C">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lastRenderedPageBreak/>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8BBDDAE" w:rsidR="00A51C42" w:rsidRPr="00E27862" w:rsidRDefault="008C5C2B" w:rsidP="0066364C">
            <w:pPr>
              <w:autoSpaceDN/>
              <w:spacing w:before="60" w:after="60" w:line="240" w:lineRule="auto"/>
              <w:ind w:left="34" w:right="57"/>
              <w:rPr>
                <w:rFonts w:cs="Arial"/>
                <w:color w:val="auto"/>
              </w:rPr>
            </w:pPr>
            <w:r w:rsidRPr="00E27862">
              <w:rPr>
                <w:rFonts w:cs="Arial"/>
                <w:color w:val="auto"/>
              </w:rPr>
              <w:lastRenderedPageBreak/>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Pr="00E27862">
              <w:rPr>
                <w:rFonts w:cs="Arial"/>
                <w:color w:val="auto"/>
              </w:rPr>
              <w:t xml:space="preserve">demonstrated </w:t>
            </w:r>
            <w:r w:rsidR="00735E27">
              <w:rPr>
                <w:rFonts w:cs="Arial"/>
                <w:color w:val="auto"/>
              </w:rPr>
              <w:t>by</w:t>
            </w:r>
            <w:r w:rsidRPr="00E27862">
              <w:rPr>
                <w:rFonts w:cs="Arial"/>
                <w:color w:val="auto"/>
              </w:rPr>
              <w:t>:</w:t>
            </w:r>
          </w:p>
          <w:p w14:paraId="0C4D3CFE" w14:textId="249E3D6D" w:rsidR="00B50646" w:rsidRPr="007701F4" w:rsidRDefault="005D0EED" w:rsidP="007701F4">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lastRenderedPageBreak/>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72129C">
            <w:pPr>
              <w:pStyle w:val="TableRow"/>
              <w:ind w:left="29"/>
              <w:rPr>
                <w:rFonts w:cs="Arial"/>
                <w:color w:val="auto"/>
              </w:rPr>
            </w:pPr>
            <w:r w:rsidRPr="00E27862">
              <w:rPr>
                <w:rFonts w:cs="Arial"/>
                <w:color w:val="auto"/>
              </w:rPr>
              <w:lastRenderedPageBreak/>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2181CE68" w:rsidR="00CC3491" w:rsidRPr="00E27862" w:rsidRDefault="00D439D4" w:rsidP="0066364C">
            <w:pPr>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9782E"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00F725A9" w:rsidRPr="00E27862">
              <w:rPr>
                <w:rFonts w:cs="Arial"/>
                <w:color w:val="auto"/>
              </w:rPr>
              <w:t>demonstrate</w:t>
            </w:r>
            <w:r w:rsidR="001D33A7" w:rsidRPr="00E27862">
              <w:rPr>
                <w:rFonts w:cs="Arial"/>
                <w:color w:val="auto"/>
              </w:rPr>
              <w:t>d</w:t>
            </w:r>
            <w:r w:rsidR="00735E27">
              <w:rPr>
                <w:rFonts w:cs="Arial"/>
                <w:color w:val="auto"/>
              </w:rPr>
              <w:t xml:space="preserve"> by</w:t>
            </w:r>
            <w:r w:rsidR="00CC3491" w:rsidRPr="00E27862">
              <w:rPr>
                <w:rFonts w:cs="Arial"/>
                <w:color w:val="auto"/>
              </w:rPr>
              <w:t>:</w:t>
            </w:r>
          </w:p>
          <w:p w14:paraId="5571B343" w14:textId="35EB7223" w:rsidR="00175C89" w:rsidRPr="00E27862" w:rsidRDefault="001C1224" w:rsidP="0066364C">
            <w:pPr>
              <w:pStyle w:val="ListParagraph"/>
              <w:numPr>
                <w:ilvl w:val="0"/>
                <w:numId w:val="22"/>
              </w:numPr>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w:t>
            </w:r>
            <w:r w:rsidR="00B535A0">
              <w:rPr>
                <w:rFonts w:cs="Arial"/>
                <w:color w:val="auto"/>
              </w:rPr>
              <w:t xml:space="preserve">unauthorised </w:t>
            </w:r>
            <w:r w:rsidRPr="00E27862">
              <w:rPr>
                <w:rFonts w:cs="Arial"/>
                <w:color w:val="auto"/>
              </w:rPr>
              <w:t>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7701F4">
              <w:rPr>
                <w:rFonts w:cs="Arial"/>
                <w:color w:val="auto"/>
              </w:rPr>
              <w:t>0.5</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7701F4">
              <w:rPr>
                <w:rFonts w:cs="Arial"/>
                <w:color w:val="auto"/>
              </w:rPr>
              <w:t>authorised</w:t>
            </w:r>
            <w:r w:rsidR="009540F2">
              <w:rPr>
                <w:rFonts w:cs="Arial"/>
                <w:color w:val="auto"/>
              </w:rPr>
              <w:t xml:space="preserve"> attendance being no more than 5</w:t>
            </w:r>
            <w:r w:rsidR="007701F4">
              <w:rPr>
                <w:rFonts w:cs="Arial"/>
                <w:color w:val="auto"/>
              </w:rPr>
              <w:t>%. T</w:t>
            </w:r>
            <w:r w:rsidR="00F52735" w:rsidRPr="00E27862">
              <w:rPr>
                <w:rFonts w:cs="Arial"/>
                <w:color w:val="auto"/>
              </w:rPr>
              <w:t xml:space="preserve">he </w:t>
            </w:r>
            <w:r w:rsidR="00E2023E" w:rsidRPr="00E27862">
              <w:rPr>
                <w:rFonts w:cs="Arial"/>
                <w:color w:val="auto"/>
              </w:rPr>
              <w:t xml:space="preserve">attendance gap </w:t>
            </w:r>
            <w:r w:rsidR="00524178" w:rsidRPr="00E27862">
              <w:rPr>
                <w:rFonts w:cs="Arial"/>
                <w:color w:val="auto"/>
              </w:rPr>
              <w:t xml:space="preserve">between </w:t>
            </w:r>
            <w:r w:rsidR="007701F4">
              <w:rPr>
                <w:rFonts w:cs="Arial"/>
                <w:color w:val="auto"/>
              </w:rPr>
              <w:t>persistent absentees</w:t>
            </w:r>
            <w:r w:rsidR="009540F2">
              <w:rPr>
                <w:rFonts w:cs="Arial"/>
                <w:color w:val="auto"/>
              </w:rPr>
              <w:t>,</w:t>
            </w:r>
            <w:r w:rsidR="007701F4">
              <w:rPr>
                <w:rFonts w:cs="Arial"/>
                <w:color w:val="auto"/>
              </w:rPr>
              <w:t xml:space="preserve"> including </w:t>
            </w:r>
            <w:r w:rsidR="00F52735" w:rsidRPr="00E27862">
              <w:rPr>
                <w:rFonts w:cs="Arial"/>
                <w:color w:val="auto"/>
              </w:rPr>
              <w:t>disadvantaged pupils</w:t>
            </w:r>
            <w:r w:rsidR="009540F2">
              <w:rPr>
                <w:rFonts w:cs="Arial"/>
                <w:color w:val="auto"/>
              </w:rPr>
              <w:t>,</w:t>
            </w:r>
            <w:r w:rsidR="00B04B89" w:rsidRPr="00E27862">
              <w:rPr>
                <w:rFonts w:cs="Arial"/>
                <w:color w:val="auto"/>
              </w:rPr>
              <w:t xml:space="preserve"> </w:t>
            </w:r>
            <w:r w:rsidR="00E2023E" w:rsidRPr="00E27862">
              <w:rPr>
                <w:rFonts w:cs="Arial"/>
                <w:color w:val="auto"/>
              </w:rPr>
              <w:t xml:space="preserve">and peers </w:t>
            </w:r>
            <w:r w:rsidR="007C4301" w:rsidRPr="00E27862">
              <w:rPr>
                <w:rFonts w:cs="Arial"/>
                <w:color w:val="auto"/>
              </w:rPr>
              <w:t>being</w:t>
            </w:r>
            <w:r w:rsidR="00D82037" w:rsidRPr="00E27862">
              <w:rPr>
                <w:rFonts w:cs="Arial"/>
                <w:color w:val="auto"/>
              </w:rPr>
              <w:t xml:space="preserve"> </w:t>
            </w:r>
            <w:r w:rsidR="007701F4">
              <w:rPr>
                <w:rFonts w:cs="Arial"/>
                <w:color w:val="auto"/>
              </w:rPr>
              <w:t>reduced by 8</w:t>
            </w:r>
            <w:r w:rsidR="00052377" w:rsidRPr="00E27862">
              <w:rPr>
                <w:rFonts w:cs="Arial"/>
                <w:color w:val="auto"/>
              </w:rPr>
              <w:t>%</w:t>
            </w:r>
            <w:r w:rsidR="00F52735" w:rsidRPr="00E27862">
              <w:rPr>
                <w:rFonts w:cs="Arial"/>
                <w:color w:val="auto"/>
              </w:rPr>
              <w:t>.</w:t>
            </w:r>
          </w:p>
          <w:p w14:paraId="7182EE59" w14:textId="4AA2D4E6" w:rsidR="002C53A2" w:rsidRPr="00E27862" w:rsidRDefault="00CF52EA" w:rsidP="0066364C">
            <w:pPr>
              <w:pStyle w:val="ListParagraph"/>
              <w:numPr>
                <w:ilvl w:val="0"/>
                <w:numId w:val="22"/>
              </w:numPr>
              <w:autoSpaceDN/>
              <w:spacing w:before="60" w:after="120" w:line="240" w:lineRule="auto"/>
              <w:ind w:left="414" w:right="57" w:hanging="357"/>
              <w:contextualSpacing w:val="0"/>
              <w:rPr>
                <w:rFonts w:cs="Arial"/>
                <w:color w:val="auto"/>
              </w:rPr>
            </w:pPr>
            <w:r w:rsidRPr="00E27862">
              <w:rPr>
                <w:rFonts w:cs="Arial"/>
                <w:color w:val="auto"/>
              </w:rPr>
              <w:t>the percentage of all pupils who are p</w:t>
            </w:r>
            <w:r w:rsidR="007701F4">
              <w:rPr>
                <w:rFonts w:cs="Arial"/>
                <w:color w:val="auto"/>
              </w:rPr>
              <w:t>ersistently absent being below 10</w:t>
            </w:r>
            <w:r w:rsidRPr="00E27862">
              <w:rPr>
                <w:rFonts w:cs="Arial"/>
                <w:color w:val="auto"/>
              </w:rPr>
              <w:t>% and the figure among disadvant</w:t>
            </w:r>
            <w:r w:rsidR="007701F4">
              <w:rPr>
                <w:rFonts w:cs="Arial"/>
                <w:color w:val="auto"/>
              </w:rPr>
              <w:t>aged pupils being no more than 2</w:t>
            </w:r>
            <w:r w:rsidRPr="00E27862">
              <w:rPr>
                <w:rFonts w:cs="Arial"/>
                <w:color w:val="auto"/>
              </w:rPr>
              <w:t>% lower than their peers.</w:t>
            </w:r>
          </w:p>
        </w:tc>
      </w:tr>
    </w:tbl>
    <w:p w14:paraId="2A7D5512" w14:textId="46EA49DB"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2A7D5515" w14:textId="76A5AB10" w:rsidR="00E66558" w:rsidRPr="00750C33" w:rsidRDefault="009D71E8" w:rsidP="0072129C">
      <w:pPr>
        <w:rPr>
          <w:color w:val="0070C0"/>
        </w:rPr>
      </w:pPr>
      <w:r>
        <w:t xml:space="preserve">Budgeted cost: </w:t>
      </w:r>
      <w:r w:rsidR="00A56D9C">
        <w:t>£10,470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07FD5859" w:rsidR="00E62B8B" w:rsidRPr="00E27862" w:rsidRDefault="007701F4" w:rsidP="0072129C">
            <w:pPr>
              <w:pStyle w:val="TableRow"/>
              <w:spacing w:after="240"/>
              <w:ind w:left="29"/>
              <w:rPr>
                <w:rFonts w:cs="Arial"/>
                <w:color w:val="auto"/>
                <w:shd w:val="clear" w:color="auto" w:fill="FFFFFF"/>
              </w:rPr>
            </w:pPr>
            <w:r>
              <w:rPr>
                <w:iCs/>
                <w:color w:val="auto"/>
                <w:lang w:val="en-US"/>
              </w:rPr>
              <w:t>Use of Wellcomm</w:t>
            </w:r>
            <w:r w:rsidR="000F4EB1" w:rsidRPr="00E27862">
              <w:rPr>
                <w:iCs/>
                <w:color w:val="auto"/>
                <w:lang w:val="en-US"/>
              </w:rPr>
              <w:t xml:space="preserve"> diagnostic assessments</w:t>
            </w:r>
            <w:r>
              <w:rPr>
                <w:iCs/>
                <w:color w:val="auto"/>
                <w:lang w:val="en-US"/>
              </w:rPr>
              <w:t xml:space="preserve"> across school to identify and address language gaps.</w:t>
            </w:r>
          </w:p>
          <w:p w14:paraId="6AAA9618" w14:textId="77777777" w:rsidR="004414EB" w:rsidRDefault="00564DA6" w:rsidP="0072129C">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p w14:paraId="2A7D551A" w14:textId="0153DADB" w:rsidR="007701F4" w:rsidRPr="00E27862" w:rsidRDefault="009540F2" w:rsidP="007701F4">
            <w:pPr>
              <w:pStyle w:val="TableRow"/>
              <w:spacing w:after="240"/>
              <w:ind w:left="29"/>
              <w:rPr>
                <w:rFonts w:cs="Arial"/>
                <w:color w:val="auto"/>
                <w:shd w:val="clear" w:color="auto" w:fill="FFFFFF"/>
              </w:rPr>
            </w:pPr>
            <w:r>
              <w:rPr>
                <w:rFonts w:cs="Arial"/>
                <w:color w:val="auto"/>
                <w:shd w:val="clear" w:color="auto" w:fill="FFFFFF"/>
              </w:rPr>
              <w:t>SENCo non-contact time: £5</w:t>
            </w:r>
            <w:r w:rsidR="007701F4">
              <w:rPr>
                <w:rFonts w:cs="Arial"/>
                <w:color w:val="auto"/>
                <w:shd w:val="clear" w:color="auto" w:fill="FFFFFF"/>
              </w:rPr>
              <w:t>,500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0856A735" w:rsidR="007B3CB0" w:rsidRPr="00E27862" w:rsidRDefault="007701F4" w:rsidP="0072129C">
            <w:pPr>
              <w:pStyle w:val="TableRowCentered"/>
              <w:jc w:val="left"/>
              <w:rPr>
                <w:color w:val="auto"/>
                <w:szCs w:val="24"/>
              </w:rPr>
            </w:pPr>
            <w:r>
              <w:rPr>
                <w:color w:val="auto"/>
                <w:szCs w:val="24"/>
              </w:rPr>
              <w:t>Wellcomm</w:t>
            </w:r>
            <w:r w:rsidR="00D472FE" w:rsidRPr="00E27862">
              <w:rPr>
                <w:color w:val="auto"/>
                <w:szCs w:val="24"/>
              </w:rPr>
              <w:t xml:space="preserve"> </w:t>
            </w:r>
            <w:r w:rsidR="0090459D" w:rsidRPr="00E27862">
              <w:rPr>
                <w:color w:val="auto"/>
                <w:szCs w:val="24"/>
              </w:rPr>
              <w:t>provide</w:t>
            </w:r>
            <w:r>
              <w:rPr>
                <w:color w:val="auto"/>
                <w:szCs w:val="24"/>
              </w:rPr>
              <w:t>s reliable insight</w:t>
            </w:r>
            <w:r w:rsidR="0090459D" w:rsidRPr="00E27862">
              <w:rPr>
                <w:color w:val="auto"/>
                <w:szCs w:val="24"/>
              </w:rPr>
              <w:t xml:space="preserve"> </w:t>
            </w:r>
            <w:r w:rsidR="00324224" w:rsidRPr="00E27862">
              <w:rPr>
                <w:color w:val="auto"/>
                <w:szCs w:val="24"/>
              </w:rPr>
              <w:t>into the specific streng</w:t>
            </w:r>
            <w:r w:rsidR="0058405F" w:rsidRPr="00E27862">
              <w:rPr>
                <w:color w:val="auto"/>
                <w:szCs w:val="24"/>
              </w:rPr>
              <w:t>ths and weaknesses of each pupil</w:t>
            </w:r>
            <w:r>
              <w:rPr>
                <w:color w:val="auto"/>
                <w:szCs w:val="24"/>
              </w:rPr>
              <w:t>’s language development and interventions activities to then close gaps by</w:t>
            </w:r>
            <w:r w:rsidR="00867B4E" w:rsidRPr="00E27862">
              <w:rPr>
                <w:color w:val="auto"/>
                <w:szCs w:val="24"/>
              </w:rPr>
              <w:t xml:space="preserve"> </w:t>
            </w:r>
            <w:r>
              <w:rPr>
                <w:color w:val="auto"/>
                <w:szCs w:val="24"/>
              </w:rPr>
              <w:t>ensuring</w:t>
            </w:r>
            <w:r w:rsidR="00867B4E" w:rsidRPr="00E27862">
              <w:rPr>
                <w:color w:val="auto"/>
                <w:szCs w:val="24"/>
              </w:rPr>
              <w:t xml:space="preserve"> they receive the correct additional support </w:t>
            </w:r>
            <w:r w:rsidR="00821A91" w:rsidRPr="00E27862">
              <w:rPr>
                <w:color w:val="auto"/>
                <w:szCs w:val="24"/>
              </w:rPr>
              <w:t xml:space="preserve">through interventions </w:t>
            </w:r>
            <w:r>
              <w:rPr>
                <w:color w:val="auto"/>
                <w:szCs w:val="24"/>
              </w:rPr>
              <w:t>and</w:t>
            </w:r>
            <w:r w:rsidR="00821A91" w:rsidRPr="00E27862">
              <w:rPr>
                <w:color w:val="auto"/>
                <w:szCs w:val="24"/>
              </w:rPr>
              <w:t xml:space="preserve"> teacher instruction:</w:t>
            </w:r>
          </w:p>
          <w:p w14:paraId="2A7D551B" w14:textId="49EB6CD4" w:rsidR="00E66558" w:rsidRPr="00E27862" w:rsidRDefault="007B21CF" w:rsidP="0072129C">
            <w:pPr>
              <w:pStyle w:val="TableRowCentered"/>
              <w:spacing w:after="120"/>
              <w:jc w:val="left"/>
              <w:rPr>
                <w:color w:val="auto"/>
                <w:szCs w:val="24"/>
              </w:rPr>
            </w:pPr>
            <w:hyperlink r:id="rId10" w:history="1">
              <w:r w:rsidR="007B3CB0" w:rsidRPr="00E700F5">
                <w:rPr>
                  <w:color w:val="0070C0"/>
                  <w:szCs w:val="24"/>
                  <w:u w:val="single"/>
                </w:rPr>
                <w:t>Standardised tests | Assessing and Monitoring Pupil Progress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rsidP="0072129C">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E43E3" w14:textId="77777777" w:rsidR="0015621F" w:rsidRDefault="009533EF" w:rsidP="0066364C">
            <w:pPr>
              <w:autoSpaceDN/>
              <w:spacing w:before="60" w:after="120" w:line="240" w:lineRule="auto"/>
              <w:ind w:left="29" w:right="57"/>
              <w:rPr>
                <w:rFonts w:cs="Arial"/>
                <w:iCs/>
                <w:color w:val="auto"/>
              </w:rPr>
            </w:pPr>
            <w:r w:rsidRPr="00E27862">
              <w:rPr>
                <w:rFonts w:cs="Arial"/>
                <w:iCs/>
                <w:color w:val="auto"/>
              </w:rPr>
              <w:t>Purc</w:t>
            </w:r>
            <w:r w:rsidR="00280615" w:rsidRPr="00E27862">
              <w:rPr>
                <w:rFonts w:cs="Arial"/>
                <w:iCs/>
                <w:color w:val="auto"/>
              </w:rPr>
              <w:t>hase</w:t>
            </w:r>
            <w:r w:rsidRPr="00E27862">
              <w:rPr>
                <w:rFonts w:cs="Arial"/>
                <w:iCs/>
                <w:color w:val="auto"/>
              </w:rPr>
              <w:t xml:space="preserve"> of </w:t>
            </w:r>
            <w:r w:rsidR="007701F4">
              <w:rPr>
                <w:rFonts w:cs="Arial"/>
                <w:iCs/>
                <w:color w:val="auto"/>
              </w:rPr>
              <w:t xml:space="preserve">Twinkl, </w:t>
            </w:r>
            <w:r w:rsidRPr="00E27862">
              <w:rPr>
                <w:rFonts w:cs="Arial"/>
                <w:iCs/>
                <w:color w:val="auto"/>
              </w:rPr>
              <w:t xml:space="preserve">a </w:t>
            </w:r>
            <w:hyperlink r:id="rId11"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w:t>
            </w:r>
            <w:r w:rsidR="00280615" w:rsidRPr="00E27862">
              <w:rPr>
                <w:rFonts w:cs="Arial"/>
                <w:iCs/>
                <w:color w:val="auto"/>
              </w:rPr>
              <w:t>g</w:t>
            </w:r>
            <w:r w:rsidR="006E426D" w:rsidRPr="00E27862">
              <w:rPr>
                <w:rFonts w:cs="Arial"/>
                <w:iCs/>
                <w:color w:val="auto"/>
              </w:rPr>
              <w:t xml:space="preserve"> for all pupils</w:t>
            </w:r>
            <w:r w:rsidR="00C34B56" w:rsidRPr="00E27862">
              <w:rPr>
                <w:rFonts w:cs="Arial"/>
                <w:iCs/>
                <w:color w:val="auto"/>
              </w:rPr>
              <w:t>.</w:t>
            </w:r>
          </w:p>
          <w:p w14:paraId="49104D14" w14:textId="02816437" w:rsidR="00A56D9C" w:rsidRDefault="009540F2" w:rsidP="0066364C">
            <w:pPr>
              <w:autoSpaceDN/>
              <w:spacing w:before="60" w:after="120" w:line="240" w:lineRule="auto"/>
              <w:ind w:left="29" w:right="57"/>
              <w:rPr>
                <w:rFonts w:cs="Arial"/>
                <w:iCs/>
                <w:color w:val="auto"/>
              </w:rPr>
            </w:pPr>
            <w:r>
              <w:rPr>
                <w:rFonts w:cs="Arial"/>
                <w:iCs/>
                <w:color w:val="auto"/>
              </w:rPr>
              <w:t>£7</w:t>
            </w:r>
            <w:r w:rsidR="007701F4">
              <w:rPr>
                <w:rFonts w:cs="Arial"/>
                <w:iCs/>
                <w:color w:val="auto"/>
              </w:rPr>
              <w:t>00 plus time for staff to meet and train: £1,500</w:t>
            </w:r>
            <w:r w:rsidR="00977091">
              <w:rPr>
                <w:rFonts w:cs="Arial"/>
                <w:iCs/>
                <w:color w:val="auto"/>
              </w:rPr>
              <w:t xml:space="preserve"> on 20-11-23</w:t>
            </w:r>
          </w:p>
          <w:p w14:paraId="548E561C" w14:textId="4874EF62" w:rsidR="007701F4" w:rsidRDefault="00A56D9C" w:rsidP="0066364C">
            <w:pPr>
              <w:autoSpaceDN/>
              <w:spacing w:before="60" w:after="120" w:line="240" w:lineRule="auto"/>
              <w:ind w:left="29" w:right="57"/>
              <w:rPr>
                <w:rFonts w:cs="Arial"/>
                <w:iCs/>
                <w:color w:val="auto"/>
              </w:rPr>
            </w:pPr>
            <w:r>
              <w:rPr>
                <w:rFonts w:cs="Arial"/>
                <w:iCs/>
                <w:color w:val="auto"/>
              </w:rPr>
              <w:lastRenderedPageBreak/>
              <w:t>Phonics interventions weekly: 4TAs at 2.5hrs per wk: £4,370</w:t>
            </w:r>
          </w:p>
          <w:p w14:paraId="3C245BD9" w14:textId="3163C2AA" w:rsidR="007701F4" w:rsidRPr="00E27862" w:rsidRDefault="007701F4" w:rsidP="00A56D9C">
            <w:pPr>
              <w:autoSpaceDN/>
              <w:spacing w:before="60" w:after="120" w:line="240" w:lineRule="auto"/>
              <w:ind w:right="57"/>
              <w:rPr>
                <w:rFonts w:cs="Arial"/>
                <w:iCs/>
                <w:color w:val="auto"/>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011010" w:rsidRPr="00E27862" w:rsidRDefault="001A25A3" w:rsidP="0072129C">
            <w:pPr>
              <w:pStyle w:val="TableRowCentered"/>
              <w:jc w:val="left"/>
              <w:rPr>
                <w:rFonts w:cs="Arial"/>
                <w:color w:val="auto"/>
                <w:szCs w:val="24"/>
              </w:rPr>
            </w:pPr>
            <w:r w:rsidRPr="00E27862">
              <w:rPr>
                <w:rFonts w:cs="Arial"/>
                <w:color w:val="auto"/>
                <w:szCs w:val="24"/>
              </w:rPr>
              <w:lastRenderedPageBreak/>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the accuracy of word reading</w:t>
            </w:r>
            <w:r w:rsidR="000301F1" w:rsidRPr="00E27862">
              <w:rPr>
                <w:rFonts w:cs="Arial"/>
                <w:color w:val="auto"/>
                <w:szCs w:val="24"/>
              </w:rPr>
              <w:t xml:space="preserve"> (though not necessarily comprehension)</w:t>
            </w:r>
            <w:r w:rsidRPr="00E27862">
              <w:rPr>
                <w:rFonts w:cs="Arial"/>
                <w:color w:val="auto"/>
                <w:szCs w:val="24"/>
              </w:rPr>
              <w:t xml:space="preserve">, particularly </w:t>
            </w:r>
            <w:r w:rsidR="00BF70E5" w:rsidRPr="00E27862">
              <w:rPr>
                <w:rFonts w:cs="Arial"/>
                <w:color w:val="auto"/>
                <w:szCs w:val="24"/>
              </w:rPr>
              <w:t xml:space="preserve">for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r w:rsidRPr="00E27862">
              <w:rPr>
                <w:rFonts w:cs="Arial"/>
                <w:color w:val="auto"/>
                <w:szCs w:val="24"/>
              </w:rPr>
              <w:t xml:space="preserve"> </w:t>
            </w:r>
          </w:p>
          <w:p w14:paraId="59E476D0" w14:textId="60A39337" w:rsidR="001F198D" w:rsidRPr="00E27862" w:rsidRDefault="007B21CF" w:rsidP="0072129C">
            <w:pPr>
              <w:pStyle w:val="TableRowCentered"/>
              <w:spacing w:after="120"/>
              <w:jc w:val="left"/>
              <w:rPr>
                <w:rFonts w:cs="Arial"/>
                <w:color w:val="auto"/>
                <w:szCs w:val="24"/>
              </w:rPr>
            </w:pPr>
            <w:hyperlink r:id="rId12" w:history="1">
              <w:r w:rsidR="006D12C0"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15621F" w:rsidRPr="00E27862" w:rsidRDefault="0015621F" w:rsidP="0072129C">
            <w:pPr>
              <w:pStyle w:val="TableRowCentered"/>
              <w:jc w:val="left"/>
              <w:rPr>
                <w:color w:val="auto"/>
                <w:szCs w:val="24"/>
              </w:rPr>
            </w:pPr>
            <w:r w:rsidRPr="00E27862">
              <w:rPr>
                <w:color w:val="auto"/>
                <w:szCs w:val="24"/>
              </w:rPr>
              <w:t>2</w:t>
            </w:r>
          </w:p>
        </w:tc>
      </w:tr>
    </w:tbl>
    <w:p w14:paraId="2A7D5523" w14:textId="1DC08891" w:rsidR="00E66558" w:rsidRDefault="009D71E8" w:rsidP="0066364C">
      <w:pPr>
        <w:pStyle w:val="Heading3"/>
      </w:pPr>
      <w:r>
        <w:t xml:space="preserve">Targeted academic support (for example, </w:t>
      </w:r>
      <w:r w:rsidR="00D33FE5">
        <w:t xml:space="preserve">tutoring, one-to-one support </w:t>
      </w:r>
      <w:r>
        <w:t xml:space="preserve">structured interventions) </w:t>
      </w:r>
    </w:p>
    <w:p w14:paraId="2A7D5524" w14:textId="7FF9233D" w:rsidR="00E66558" w:rsidRDefault="009D71E8" w:rsidP="0072129C">
      <w:r>
        <w:t xml:space="preserve">Budgeted cost: </w:t>
      </w:r>
      <w:r w:rsidR="00A56D9C">
        <w:rPr>
          <w:b/>
          <w:bCs/>
          <w:color w:val="auto"/>
        </w:rPr>
        <w:t>£</w:t>
      </w:r>
      <w:r w:rsidR="008E4E17">
        <w:rPr>
          <w:b/>
          <w:bCs/>
          <w:color w:val="auto"/>
        </w:rPr>
        <w:t>9,984.50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A56D9C" w:rsidRPr="00A56D9C" w14:paraId="06A295C0" w14:textId="77777777" w:rsidTr="00A56D9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62FB" w14:textId="77777777" w:rsidR="00A56D9C" w:rsidRPr="00A56D9C" w:rsidRDefault="00A56D9C" w:rsidP="00A56D9C">
            <w:pPr>
              <w:pStyle w:val="TableHeader"/>
              <w:jc w:val="left"/>
              <w:rPr>
                <w:b w:val="0"/>
              </w:rPr>
            </w:pPr>
            <w:r w:rsidRPr="00A56D9C">
              <w:rPr>
                <w:b w:val="0"/>
              </w:rPr>
              <w:t>Continue to provide high quality of social and emotional (SEL) learning through group Drawing and Talking; a therapeutic approach and Lego Therapy.</w:t>
            </w:r>
          </w:p>
          <w:p w14:paraId="5EDAF3E0" w14:textId="77777777" w:rsidR="00A56D9C" w:rsidRPr="00A56D9C" w:rsidRDefault="00A56D9C" w:rsidP="00A56D9C">
            <w:pPr>
              <w:pStyle w:val="TableHeader"/>
              <w:jc w:val="left"/>
              <w:rPr>
                <w:b w:val="0"/>
              </w:rPr>
            </w:pPr>
          </w:p>
          <w:p w14:paraId="10CAB72A" w14:textId="37365FE3" w:rsidR="00A56D9C" w:rsidRPr="00A56D9C" w:rsidRDefault="00A56D9C" w:rsidP="00A56D9C">
            <w:pPr>
              <w:pStyle w:val="TableHeader"/>
              <w:jc w:val="left"/>
              <w:rPr>
                <w:b w:val="0"/>
              </w:rPr>
            </w:pPr>
            <w:r w:rsidRPr="00A56D9C">
              <w:rPr>
                <w:b w:val="0"/>
              </w:rPr>
              <w:t>Drawing and Talking: 2hrs teacher per week: £1,900</w:t>
            </w:r>
          </w:p>
          <w:p w14:paraId="4BE1711E" w14:textId="061E19E4" w:rsidR="00A56D9C" w:rsidRPr="00A56D9C" w:rsidRDefault="00A56D9C" w:rsidP="00A56D9C">
            <w:pPr>
              <w:pStyle w:val="TableHeader"/>
              <w:jc w:val="left"/>
              <w:rPr>
                <w:b w:val="0"/>
              </w:rPr>
            </w:pPr>
            <w:r w:rsidRPr="00A56D9C">
              <w:rPr>
                <w:b w:val="0"/>
              </w:rPr>
              <w:t>Lego: 2hrs TA</w:t>
            </w:r>
            <w:r w:rsidR="00977091">
              <w:rPr>
                <w:b w:val="0"/>
              </w:rPr>
              <w:t>s</w:t>
            </w:r>
            <w:r w:rsidRPr="00A56D9C">
              <w:rPr>
                <w:b w:val="0"/>
              </w:rPr>
              <w:t xml:space="preserve"> per week £874</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61D8" w14:textId="77777777" w:rsidR="00A56D9C" w:rsidRPr="00A56D9C" w:rsidRDefault="00A56D9C" w:rsidP="00A56D9C">
            <w:pPr>
              <w:pStyle w:val="TableHeader"/>
              <w:jc w:val="left"/>
              <w:rPr>
                <w:b w:val="0"/>
              </w:rPr>
            </w:pPr>
            <w:r w:rsidRPr="00A56D9C">
              <w:rPr>
                <w:b w:val="0"/>
              </w:rPr>
              <w:t>There is extensive evidence associating childhood social and emotional skills with improved outcomes at school and in later life (e.g., improved academic performance, attitudes, behaviour and relationships with peers):</w:t>
            </w:r>
          </w:p>
          <w:p w14:paraId="565F5C0E" w14:textId="77777777" w:rsidR="00A56D9C" w:rsidRPr="00A56D9C" w:rsidRDefault="007B21CF" w:rsidP="00A56D9C">
            <w:pPr>
              <w:pStyle w:val="TableHeader"/>
              <w:jc w:val="left"/>
              <w:rPr>
                <w:b w:val="0"/>
              </w:rPr>
            </w:pPr>
            <w:hyperlink r:id="rId13" w:history="1">
              <w:r w:rsidR="00A56D9C" w:rsidRPr="00A56D9C">
                <w:rPr>
                  <w:rStyle w:val="Hyperlink"/>
                  <w:b w:val="0"/>
                </w:rPr>
                <w:t>EEF_Social_and_Emotional_Learning.pdf(educationendowmentfoundation.org.uk)</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74F5" w14:textId="77777777" w:rsidR="00A56D9C" w:rsidRPr="00A56D9C" w:rsidRDefault="00A56D9C" w:rsidP="00A56D9C">
            <w:pPr>
              <w:pStyle w:val="TableHeader"/>
              <w:jc w:val="left"/>
              <w:rPr>
                <w:b w:val="0"/>
              </w:rPr>
            </w:pPr>
            <w:r w:rsidRPr="00A56D9C">
              <w:rPr>
                <w:b w:val="0"/>
              </w:rPr>
              <w:t>5</w:t>
            </w:r>
          </w:p>
        </w:tc>
      </w:tr>
      <w:tr w:rsidR="00A56D9C" w14:paraId="08E7D19C" w14:textId="77777777" w:rsidTr="00A56D9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2362" w14:textId="77777777" w:rsidR="00A56D9C" w:rsidRPr="00A56D9C" w:rsidRDefault="00A56D9C" w:rsidP="00A56D9C">
            <w:pPr>
              <w:pStyle w:val="TableHeader"/>
              <w:jc w:val="left"/>
              <w:rPr>
                <w:b w:val="0"/>
              </w:rPr>
            </w:pPr>
            <w:r w:rsidRPr="00A56D9C">
              <w:rPr>
                <w:b w:val="0"/>
              </w:rPr>
              <w:t>Phonics interventions weekly: 4TAs at 2.5hrs per wk: £4,370</w:t>
            </w:r>
          </w:p>
          <w:p w14:paraId="07016589" w14:textId="77777777" w:rsidR="00A56D9C" w:rsidRPr="00A56D9C" w:rsidRDefault="00A56D9C" w:rsidP="00A56D9C">
            <w:pPr>
              <w:pStyle w:val="TableHeader"/>
              <w:jc w:val="left"/>
              <w:rPr>
                <w:b w:val="0"/>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E0B4" w14:textId="77777777" w:rsidR="00A56D9C" w:rsidRPr="00A56D9C" w:rsidRDefault="00A56D9C" w:rsidP="00A56D9C">
            <w:pPr>
              <w:pStyle w:val="TableHeader"/>
              <w:jc w:val="left"/>
              <w:rPr>
                <w:b w:val="0"/>
              </w:rPr>
            </w:pPr>
            <w:r w:rsidRPr="00A56D9C">
              <w:rPr>
                <w:b w:val="0"/>
              </w:rPr>
              <w:t xml:space="preserve">Phonics approaches have a strong evidence base that indicates a positive impact on the accuracy of word reading (though not necessarily comprehension), particularly for disadvantaged pupils: </w:t>
            </w:r>
          </w:p>
          <w:p w14:paraId="45D9527A" w14:textId="77777777" w:rsidR="00A56D9C" w:rsidRPr="00A56D9C" w:rsidRDefault="007B21CF" w:rsidP="00A56D9C">
            <w:pPr>
              <w:pStyle w:val="TableHeader"/>
              <w:jc w:val="left"/>
              <w:rPr>
                <w:b w:val="0"/>
              </w:rPr>
            </w:pPr>
            <w:hyperlink r:id="rId14" w:history="1">
              <w:r w:rsidR="00A56D9C" w:rsidRPr="00A56D9C">
                <w:rPr>
                  <w:rStyle w:val="Hyperlink"/>
                  <w:b w:val="0"/>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DA2D" w14:textId="77777777" w:rsidR="00A56D9C" w:rsidRPr="00A56D9C" w:rsidRDefault="00A56D9C" w:rsidP="00A56D9C">
            <w:pPr>
              <w:pStyle w:val="TableHeader"/>
              <w:jc w:val="left"/>
              <w:rPr>
                <w:b w:val="0"/>
              </w:rPr>
            </w:pPr>
            <w:r w:rsidRPr="00A56D9C">
              <w:rPr>
                <w:b w:val="0"/>
              </w:rPr>
              <w:t>2</w:t>
            </w:r>
          </w:p>
        </w:tc>
      </w:tr>
      <w:tr w:rsidR="008E4E17" w14:paraId="59E7ED66" w14:textId="77777777" w:rsidTr="008E4E1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0D20" w14:textId="77777777" w:rsidR="008E4E17" w:rsidRPr="008E4E17" w:rsidRDefault="008E4E17" w:rsidP="008E4E17">
            <w:pPr>
              <w:pStyle w:val="TableHeader"/>
              <w:jc w:val="left"/>
              <w:rPr>
                <w:b w:val="0"/>
              </w:rPr>
            </w:pPr>
            <w:r w:rsidRPr="008E4E17">
              <w:rPr>
                <w:b w:val="0"/>
              </w:rPr>
              <w:t>Targeted TA intervention and in class small group support.</w:t>
            </w:r>
          </w:p>
          <w:p w14:paraId="5704328E" w14:textId="0A3EE45D" w:rsidR="008E4E17" w:rsidRPr="008E4E17" w:rsidRDefault="00FB21C5" w:rsidP="00FB21C5">
            <w:pPr>
              <w:pStyle w:val="TableHeader"/>
              <w:jc w:val="left"/>
              <w:rPr>
                <w:b w:val="0"/>
              </w:rPr>
            </w:pPr>
            <w:r>
              <w:rPr>
                <w:b w:val="0"/>
              </w:rPr>
              <w:t>2.5 hr</w:t>
            </w:r>
            <w:r w:rsidR="008E4E17" w:rsidRPr="008E4E17">
              <w:rPr>
                <w:b w:val="0"/>
              </w:rPr>
              <w:t xml:space="preserve"> per week</w:t>
            </w:r>
            <w:r w:rsidR="00977091">
              <w:rPr>
                <w:b w:val="0"/>
              </w:rPr>
              <w:t xml:space="preserve"> per TA</w:t>
            </w:r>
            <w:r>
              <w:rPr>
                <w:b w:val="0"/>
              </w:rPr>
              <w:t>: £16,088</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58B0" w14:textId="218F5E9B" w:rsidR="008E4E17" w:rsidRPr="008E4E17" w:rsidRDefault="008E4E17" w:rsidP="008E4E17">
            <w:pPr>
              <w:pStyle w:val="TableHeader"/>
              <w:jc w:val="left"/>
              <w:rPr>
                <w:b w:val="0"/>
              </w:rPr>
            </w:pPr>
            <w:r>
              <w:rPr>
                <w:b w:val="0"/>
              </w:rPr>
              <w:t>EEF indicates moderate impact for small group tuition (+4 months)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B4662" w14:textId="77777777" w:rsidR="008E4E17" w:rsidRPr="008E4E17" w:rsidRDefault="008E4E17" w:rsidP="008E4E17">
            <w:pPr>
              <w:pStyle w:val="TableHeader"/>
              <w:jc w:val="left"/>
              <w:rPr>
                <w:b w:val="0"/>
              </w:rPr>
            </w:pPr>
          </w:p>
        </w:tc>
      </w:tr>
    </w:tbl>
    <w:p w14:paraId="2A7D5532" w14:textId="59A68BC3" w:rsidR="00E66558" w:rsidRPr="00CA60C2" w:rsidRDefault="009D71E8" w:rsidP="00CA60C2">
      <w:pPr>
        <w:pStyle w:val="Heading3"/>
      </w:pPr>
      <w:r>
        <w:t>Wider strategies (for example, related to attendance, behaviour, wellbeing)</w:t>
      </w:r>
    </w:p>
    <w:p w14:paraId="2A7D5533" w14:textId="7612CAE0" w:rsidR="00E66558" w:rsidRDefault="009D71E8" w:rsidP="0072129C">
      <w:pPr>
        <w:spacing w:before="240"/>
      </w:pPr>
      <w:r>
        <w:t xml:space="preserve">Budgeted cost: </w:t>
      </w:r>
      <w:r w:rsidRPr="00E27862">
        <w:rPr>
          <w:b/>
          <w:bCs/>
          <w:color w:val="auto"/>
        </w:rPr>
        <w:t>£</w:t>
      </w:r>
      <w:r w:rsidR="00A56D9C">
        <w:rPr>
          <w:b/>
          <w:bCs/>
          <w:color w:val="auto"/>
        </w:rPr>
        <w:t>1,000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E27862" w:rsidRDefault="004C2DBA" w:rsidP="0072129C">
            <w:pPr>
              <w:pStyle w:val="TableRow"/>
              <w:spacing w:after="120"/>
              <w:ind w:left="29"/>
              <w:rPr>
                <w:iCs/>
                <w:color w:val="auto"/>
                <w:szCs w:val="28"/>
                <w:lang w:val="en-US"/>
              </w:rPr>
            </w:pPr>
            <w:r w:rsidRPr="00E27862">
              <w:rPr>
                <w:iCs/>
                <w:color w:val="auto"/>
                <w:szCs w:val="28"/>
                <w:lang w:val="en-US"/>
              </w:rPr>
              <w:lastRenderedPageBreak/>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hyperlink r:id="rId15"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14:paraId="6EF7183B" w14:textId="5671B718" w:rsidR="004C2DBA" w:rsidRPr="00E27862" w:rsidRDefault="004C2DBA" w:rsidP="0072129C">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72129C">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72129C">
            <w:pPr>
              <w:pStyle w:val="TableRowCentered"/>
              <w:jc w:val="left"/>
              <w:rPr>
                <w:color w:val="auto"/>
                <w:sz w:val="22"/>
              </w:rPr>
            </w:pPr>
            <w:r w:rsidRPr="00E27862">
              <w:rPr>
                <w:color w:val="auto"/>
                <w:sz w:val="22"/>
              </w:rPr>
              <w:t>6</w:t>
            </w: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56CE01AC" w:rsidR="00F74CB1" w:rsidRPr="00E27862" w:rsidRDefault="00F74CB1" w:rsidP="0066364C">
            <w:pPr>
              <w:autoSpaceDN/>
              <w:spacing w:before="60" w:after="60" w:line="240" w:lineRule="auto"/>
              <w:ind w:left="29" w:right="57"/>
              <w:rPr>
                <w:iCs/>
                <w:color w:val="auto"/>
                <w:szCs w:val="28"/>
                <w:lang w:val="en-US"/>
              </w:rPr>
            </w:pPr>
            <w:r w:rsidRPr="00E27862">
              <w:rPr>
                <w:iCs/>
                <w:color w:val="auto"/>
                <w:szCs w:val="28"/>
                <w:lang w:val="en-US"/>
              </w:rPr>
              <w:t xml:space="preserve">Contingency fund for </w:t>
            </w:r>
            <w:r w:rsidR="00A56D9C">
              <w:rPr>
                <w:iCs/>
                <w:color w:val="auto"/>
                <w:szCs w:val="28"/>
                <w:lang w:val="en-US"/>
              </w:rPr>
              <w:t>supporting parents with educational visit costs and other costs</w:t>
            </w:r>
            <w:r w:rsidR="004F5A6F" w:rsidRPr="00E27862">
              <w:rPr>
                <w:iCs/>
                <w:color w:val="auto"/>
                <w:szCs w:val="28"/>
                <w:lang w:val="en-US"/>
              </w:rPr>
              <w:t>.</w:t>
            </w:r>
          </w:p>
          <w:p w14:paraId="7BEAF4D9" w14:textId="77777777" w:rsidR="00BA6754" w:rsidRPr="00E27862" w:rsidRDefault="00BA6754" w:rsidP="0072129C">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7890CF7B" w:rsidR="00FB4E3A" w:rsidRPr="00E27862" w:rsidRDefault="00C1071C" w:rsidP="00FB21C5">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to </w:t>
            </w:r>
            <w:r w:rsidR="00162957" w:rsidRPr="00E27862">
              <w:rPr>
                <w:color w:val="auto"/>
                <w:szCs w:val="22"/>
              </w:rPr>
              <w:t>needs</w:t>
            </w:r>
            <w:r w:rsidR="00FB21C5">
              <w:rPr>
                <w:color w:val="auto"/>
                <w:szCs w:val="22"/>
              </w:rPr>
              <w:t>:</w:t>
            </w:r>
            <w:r w:rsidR="00162957" w:rsidRPr="00E27862">
              <w:rPr>
                <w:color w:val="auto"/>
                <w:szCs w:val="22"/>
              </w:rPr>
              <w:t xml:space="preserve"> </w:t>
            </w:r>
            <w:r w:rsidR="00A56D9C">
              <w:rPr>
                <w:color w:val="auto"/>
                <w:szCs w:val="22"/>
              </w:rPr>
              <w:t xml:space="preserve">such as parental contributions to Year </w:t>
            </w:r>
            <w:r w:rsidR="00FB21C5">
              <w:rPr>
                <w:color w:val="auto"/>
                <w:szCs w:val="22"/>
              </w:rPr>
              <w:t xml:space="preserve">6 </w:t>
            </w:r>
            <w:bookmarkStart w:id="17" w:name="_GoBack"/>
            <w:bookmarkEnd w:id="17"/>
            <w:r w:rsidR="00A56D9C">
              <w:rPr>
                <w:color w:val="auto"/>
                <w:szCs w:val="22"/>
              </w:rPr>
              <w:t>residential causing financial hardship or a child entitled to PP+ funding needing private speech therapy due to over 1yr waiting lists and parental request to meet cost.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rsidP="0072129C">
            <w:pPr>
              <w:pStyle w:val="TableRowCentered"/>
              <w:jc w:val="left"/>
              <w:rPr>
                <w:color w:val="auto"/>
                <w:sz w:val="22"/>
              </w:rPr>
            </w:pPr>
            <w:r w:rsidRPr="00E27862">
              <w:rPr>
                <w:color w:val="auto"/>
                <w:sz w:val="22"/>
              </w:rPr>
              <w:t>All</w:t>
            </w:r>
          </w:p>
        </w:tc>
      </w:tr>
    </w:tbl>
    <w:p w14:paraId="00291E16" w14:textId="77777777" w:rsidR="00877501" w:rsidRDefault="00877501" w:rsidP="0072129C">
      <w:pPr>
        <w:spacing w:after="120"/>
        <w:rPr>
          <w:b/>
          <w:bCs/>
          <w:color w:val="104F75"/>
          <w:sz w:val="28"/>
          <w:szCs w:val="28"/>
        </w:rPr>
      </w:pPr>
    </w:p>
    <w:p w14:paraId="2A7D5541" w14:textId="22DEAF33" w:rsidR="00E66558" w:rsidRDefault="009D71E8" w:rsidP="0072129C">
      <w:r>
        <w:rPr>
          <w:b/>
          <w:bCs/>
          <w:color w:val="104F75"/>
          <w:sz w:val="28"/>
          <w:szCs w:val="28"/>
        </w:rPr>
        <w:t xml:space="preserve">Total budgeted cost: </w:t>
      </w:r>
      <w:r w:rsidRPr="00E27862">
        <w:rPr>
          <w:b/>
          <w:bCs/>
          <w:color w:val="auto"/>
          <w:sz w:val="28"/>
          <w:szCs w:val="28"/>
        </w:rPr>
        <w:t>£</w:t>
      </w:r>
      <w:r w:rsidR="00FB21C5">
        <w:rPr>
          <w:b/>
          <w:bCs/>
          <w:color w:val="auto"/>
          <w:sz w:val="28"/>
          <w:szCs w:val="28"/>
        </w:rPr>
        <w:t>30,932</w:t>
      </w:r>
    </w:p>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8615" w14:textId="77777777" w:rsidR="000501EC" w:rsidRDefault="000501EC" w:rsidP="0066364C">
            <w:pPr>
              <w:autoSpaceDN/>
              <w:spacing w:before="120"/>
              <w:rPr>
                <w:rFonts w:cs="Arial"/>
                <w:color w:val="auto"/>
                <w:lang w:eastAsia="en-US"/>
              </w:rPr>
            </w:pPr>
            <w:r>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1BB5975E" w14:textId="77777777" w:rsidR="000501EC" w:rsidRPr="00313F72" w:rsidRDefault="000501EC" w:rsidP="0066364C">
            <w:pPr>
              <w:autoSpaceDN/>
              <w:spacing w:before="120"/>
              <w:rPr>
                <w:rFonts w:cs="Arial"/>
                <w:color w:val="000000" w:themeColor="text1"/>
                <w:shd w:val="clear" w:color="auto" w:fill="FFFFFF"/>
              </w:rPr>
            </w:pPr>
            <w:r w:rsidRPr="00313F72">
              <w:rPr>
                <w:rFonts w:cs="Arial"/>
                <w:color w:val="000000" w:themeColor="text1"/>
                <w:lang w:eastAsia="en-US"/>
              </w:rPr>
              <w:t xml:space="preserve">Schools are not required to publish their 2022 key stage 2 results as DfE </w:t>
            </w:r>
            <w:r w:rsidRPr="00313F72">
              <w:rPr>
                <w:rFonts w:cs="Arial"/>
                <w:color w:val="000000" w:themeColor="text1"/>
                <w:shd w:val="clear" w:color="auto" w:fill="FFFFFF"/>
              </w:rPr>
              <w:t xml:space="preserve">is not publishing this data. This is because statutory assessments returned for the first time since 2019, without adaptations, after disruption caused by the pandemic. This is a transitional arrangement for one year only, and DfE plans to publish key stage 2 school performance data for 2023. </w:t>
            </w:r>
          </w:p>
          <w:p w14:paraId="207CAC6B" w14:textId="7AE7B5CC" w:rsidR="000501EC" w:rsidRPr="00837F53" w:rsidRDefault="000501EC" w:rsidP="0066364C">
            <w:pPr>
              <w:autoSpaceDN/>
              <w:spacing w:before="120"/>
              <w:rPr>
                <w:color w:val="auto"/>
                <w:lang w:eastAsia="en-US"/>
              </w:rPr>
            </w:pPr>
            <w:r w:rsidRPr="00943D46">
              <w:rPr>
                <w:rFonts w:cs="Arial"/>
                <w:color w:val="auto"/>
                <w:lang w:eastAsia="en-US"/>
              </w:rPr>
              <w:t>DfE</w:t>
            </w:r>
            <w:r w:rsidRPr="004F4F02">
              <w:rPr>
                <w:rFonts w:cs="Arial"/>
                <w:color w:val="auto"/>
                <w:lang w:eastAsia="en-US"/>
              </w:rPr>
              <w:t xml:space="preserve"> has shared our school’s 2022 performance data with us, </w:t>
            </w:r>
            <w:r>
              <w:rPr>
                <w:rFonts w:cs="Arial"/>
                <w:color w:val="auto"/>
                <w:lang w:eastAsia="en-US"/>
              </w:rPr>
              <w:t xml:space="preserve">to help us better understand the impact of the pandemic on our pupils and how this varies between different groups of pupils. </w:t>
            </w:r>
            <w:r w:rsidRPr="00F000CD">
              <w:rPr>
                <w:color w:val="auto"/>
                <w:lang w:eastAsia="en-US"/>
              </w:rPr>
              <w:t>C</w:t>
            </w:r>
            <w:r w:rsidR="00FE4B31">
              <w:rPr>
                <w:color w:val="auto"/>
                <w:lang w:eastAsia="en-US"/>
              </w:rPr>
              <w:t xml:space="preserve">OVID-19 </w:t>
            </w:r>
            <w:r w:rsidRPr="00F000CD">
              <w:rPr>
                <w:color w:val="auto"/>
                <w:lang w:eastAsia="en-US"/>
              </w:rPr>
              <w:t xml:space="preserve">had a significant impact on the education system and this disruption affected schools and pupils differently, and because of this, it </w:t>
            </w:r>
            <w:r>
              <w:rPr>
                <w:color w:val="auto"/>
                <w:lang w:eastAsia="en-US"/>
              </w:rPr>
              <w:t>is</w:t>
            </w:r>
            <w:r w:rsidRPr="00F000CD">
              <w:rPr>
                <w:color w:val="auto"/>
                <w:lang w:eastAsia="en-US"/>
              </w:rPr>
              <w:t xml:space="preserve"> more difficult to interpret why the results are as they are using the data alone</w:t>
            </w:r>
            <w:r>
              <w:rPr>
                <w:color w:val="auto"/>
                <w:lang w:eastAsia="en-US"/>
              </w:rPr>
              <w:t xml:space="preserve">. </w:t>
            </w:r>
          </w:p>
          <w:p w14:paraId="1D36F321" w14:textId="6B8047B9" w:rsidR="000501EC" w:rsidRDefault="000501EC" w:rsidP="0066364C">
            <w:pPr>
              <w:autoSpaceDN/>
              <w:spacing w:before="120"/>
              <w:rPr>
                <w:color w:val="auto"/>
                <w:lang w:eastAsia="en-US"/>
              </w:rPr>
            </w:pPr>
            <w:r>
              <w:rPr>
                <w:color w:val="auto"/>
                <w:lang w:eastAsia="en-US"/>
              </w:rPr>
              <w:t>To help us gauge the performance of our disadvantaged pupils we compared our</w:t>
            </w:r>
            <w:r w:rsidRPr="00E06893">
              <w:rPr>
                <w:color w:val="auto"/>
                <w:lang w:eastAsia="en-US"/>
              </w:rPr>
              <w:t xml:space="preserve"> results to </w:t>
            </w:r>
            <w:r>
              <w:rPr>
                <w:color w:val="auto"/>
                <w:lang w:eastAsia="en-US"/>
              </w:rPr>
              <w:t>those for</w:t>
            </w:r>
            <w:r w:rsidR="00923A86">
              <w:rPr>
                <w:color w:val="auto"/>
                <w:lang w:eastAsia="en-US"/>
              </w:rPr>
              <w:t xml:space="preserve"> disadvantaged and non-disadvantaged</w:t>
            </w:r>
            <w:r>
              <w:rPr>
                <w:color w:val="auto"/>
                <w:lang w:eastAsia="en-US"/>
              </w:rPr>
              <w:t xml:space="preserve"> pupils at a </w:t>
            </w:r>
            <w:r w:rsidRPr="00E06893">
              <w:rPr>
                <w:color w:val="auto"/>
                <w:lang w:eastAsia="en-US"/>
              </w:rPr>
              <w:t>national and regional</w:t>
            </w:r>
            <w:r>
              <w:rPr>
                <w:color w:val="auto"/>
                <w:lang w:eastAsia="en-US"/>
              </w:rPr>
              <w:t xml:space="preserve"> level</w:t>
            </w:r>
            <w:r w:rsidRPr="00E06893">
              <w:rPr>
                <w:color w:val="auto"/>
                <w:lang w:eastAsia="en-US"/>
              </w:rPr>
              <w:t xml:space="preserve"> (although </w:t>
            </w:r>
            <w:r>
              <w:rPr>
                <w:color w:val="auto"/>
                <w:lang w:eastAsia="en-US"/>
              </w:rPr>
              <w:t>these comparisons</w:t>
            </w:r>
            <w:r w:rsidRPr="00E06893">
              <w:rPr>
                <w:color w:val="auto"/>
                <w:lang w:eastAsia="en-US"/>
              </w:rPr>
              <w:t xml:space="preserve"> </w:t>
            </w:r>
            <w:r>
              <w:rPr>
                <w:color w:val="auto"/>
                <w:lang w:eastAsia="en-US"/>
              </w:rPr>
              <w:t>are to be</w:t>
            </w:r>
            <w:r w:rsidRPr="00E06893">
              <w:rPr>
                <w:color w:val="auto"/>
                <w:lang w:eastAsia="en-US"/>
              </w:rPr>
              <w:t xml:space="preserve"> considered with caution given the caveats stated above)</w:t>
            </w:r>
            <w:r>
              <w:rPr>
                <w:color w:val="auto"/>
                <w:lang w:eastAsia="en-US"/>
              </w:rPr>
              <w:t>. We also looked at th</w:t>
            </w:r>
            <w:r w:rsidR="0066364C">
              <w:rPr>
                <w:color w:val="auto"/>
                <w:lang w:eastAsia="en-US"/>
              </w:rPr>
              <w:t>ese</w:t>
            </w:r>
            <w:r>
              <w:rPr>
                <w:color w:val="auto"/>
                <w:lang w:eastAsia="en-US"/>
              </w:rPr>
              <w:t xml:space="preserve"> comparison</w:t>
            </w:r>
            <w:r w:rsidR="0066364C">
              <w:rPr>
                <w:color w:val="auto"/>
                <w:lang w:eastAsia="en-US"/>
              </w:rPr>
              <w:t>s</w:t>
            </w:r>
            <w:r>
              <w:rPr>
                <w:color w:val="auto"/>
                <w:lang w:eastAsia="en-US"/>
              </w:rPr>
              <w:t xml:space="preserve"> using pre-pandemic scores for 2019, in order to assess how the performance of our disadvantaged pupils has changed during this period. </w:t>
            </w:r>
          </w:p>
          <w:p w14:paraId="601A07D0" w14:textId="28637DF3" w:rsidR="000501EC" w:rsidRDefault="000501EC" w:rsidP="0066364C">
            <w:pPr>
              <w:autoSpaceDN/>
              <w:spacing w:before="120"/>
              <w:rPr>
                <w:color w:val="auto"/>
                <w:lang w:eastAsia="en-US"/>
              </w:rPr>
            </w:pPr>
            <w:r>
              <w:rPr>
                <w:color w:val="auto"/>
                <w:lang w:eastAsia="en-US"/>
              </w:rPr>
              <w:t xml:space="preserve">Data from tests and assessments </w:t>
            </w:r>
            <w:r w:rsidRPr="09BE07C3">
              <w:rPr>
                <w:color w:val="auto"/>
                <w:lang w:eastAsia="en-US"/>
              </w:rPr>
              <w:t>suggest that</w:t>
            </w:r>
            <w:r>
              <w:rPr>
                <w:color w:val="auto"/>
                <w:lang w:eastAsia="en-US"/>
              </w:rPr>
              <w:t>, despite some strong individual performances, the attainment</w:t>
            </w:r>
            <w:r w:rsidRPr="09BE07C3">
              <w:rPr>
                <w:color w:val="auto"/>
                <w:lang w:eastAsia="en-US"/>
              </w:rPr>
              <w:t xml:space="preserve"> of</w:t>
            </w:r>
            <w:r>
              <w:rPr>
                <w:color w:val="auto"/>
                <w:lang w:eastAsia="en-US"/>
              </w:rPr>
              <w:t xml:space="preserve"> the school’s </w:t>
            </w:r>
            <w:r w:rsidRPr="09BE07C3">
              <w:rPr>
                <w:color w:val="auto"/>
                <w:lang w:eastAsia="en-US"/>
              </w:rPr>
              <w:t>disadvantaged pupils</w:t>
            </w:r>
            <w:r>
              <w:rPr>
                <w:color w:val="auto"/>
                <w:lang w:eastAsia="en-US"/>
              </w:rPr>
              <w:t xml:space="preserve"> in 2021/22 was below </w:t>
            </w:r>
            <w:r w:rsidR="00653D2F">
              <w:rPr>
                <w:color w:val="auto"/>
                <w:lang w:eastAsia="en-US"/>
              </w:rPr>
              <w:t>that of all pupils nationally</w:t>
            </w:r>
            <w:r>
              <w:rPr>
                <w:color w:val="auto"/>
                <w:lang w:eastAsia="en-US"/>
              </w:rPr>
              <w:t>.</w:t>
            </w:r>
            <w:r w:rsidR="00DE3367">
              <w:rPr>
                <w:color w:val="auto"/>
                <w:lang w:eastAsia="en-US"/>
              </w:rPr>
              <w:t xml:space="preserve"> However, progress measures indicate that pupils are making good progress, slowly bridging the gaps and closing with their peers. Late arriving pupils, in Years 4, 5 and 6 often require additional support and the number of gaps and difficulties they have with learning provide a major challenge.</w:t>
            </w:r>
          </w:p>
          <w:p w14:paraId="61AA93B2" w14:textId="693C791C" w:rsidR="000501EC" w:rsidRDefault="00653D2F" w:rsidP="0066364C">
            <w:pPr>
              <w:autoSpaceDN/>
              <w:spacing w:before="120"/>
              <w:rPr>
                <w:color w:val="auto"/>
                <w:lang w:eastAsia="en-US"/>
              </w:rPr>
            </w:pPr>
            <w:r>
              <w:rPr>
                <w:color w:val="auto"/>
                <w:lang w:eastAsia="en-US"/>
              </w:rPr>
              <w:t>It is not possible with the very small number of pupils receiving PP to establish if t</w:t>
            </w:r>
            <w:r w:rsidR="000501EC">
              <w:rPr>
                <w:color w:val="auto"/>
                <w:lang w:eastAsia="en-US"/>
              </w:rPr>
              <w:t>he attainment gap between our disadvantaged pupils and non-disadvantaged pupils has grown since the start of the pandemic</w:t>
            </w:r>
            <w:r w:rsidR="000501EC" w:rsidRPr="09BE07C3">
              <w:rPr>
                <w:color w:val="auto"/>
                <w:lang w:eastAsia="en-US"/>
              </w:rPr>
              <w:t xml:space="preserve">. </w:t>
            </w:r>
            <w:r>
              <w:rPr>
                <w:color w:val="auto"/>
                <w:lang w:eastAsia="en-US"/>
              </w:rPr>
              <w:t>Our data</w:t>
            </w:r>
            <w:r w:rsidR="000501EC" w:rsidRPr="09BE07C3">
              <w:rPr>
                <w:color w:val="auto"/>
                <w:lang w:eastAsia="en-US"/>
              </w:rPr>
              <w:t xml:space="preserve"> is</w:t>
            </w:r>
            <w:r>
              <w:rPr>
                <w:color w:val="auto"/>
                <w:lang w:eastAsia="en-US"/>
              </w:rPr>
              <w:t xml:space="preserve"> not reflective of national figures, which clearly </w:t>
            </w:r>
            <w:r w:rsidR="000501EC">
              <w:rPr>
                <w:color w:val="auto"/>
                <w:lang w:eastAsia="en-US"/>
              </w:rPr>
              <w:t>demonstrates the additional impact of C</w:t>
            </w:r>
            <w:r w:rsidR="00FE4B31">
              <w:rPr>
                <w:color w:val="auto"/>
                <w:lang w:eastAsia="en-US"/>
              </w:rPr>
              <w:t>OVID-19</w:t>
            </w:r>
            <w:r w:rsidR="000501EC">
              <w:rPr>
                <w:color w:val="auto"/>
                <w:lang w:eastAsia="en-US"/>
              </w:rPr>
              <w:t xml:space="preserve"> on disadvantaged pupils</w:t>
            </w:r>
            <w:r w:rsidR="000501EC" w:rsidRPr="09BE07C3">
              <w:rPr>
                <w:color w:val="auto"/>
                <w:lang w:eastAsia="en-US"/>
              </w:rPr>
              <w:t>.</w:t>
            </w:r>
          </w:p>
          <w:p w14:paraId="08B2A807" w14:textId="74485B80" w:rsidR="000501EC" w:rsidRDefault="000501EC" w:rsidP="0066364C">
            <w:pPr>
              <w:autoSpaceDN/>
              <w:rPr>
                <w:color w:val="auto"/>
                <w:lang w:eastAsia="en-US"/>
              </w:rPr>
            </w:pPr>
            <w:r>
              <w:rPr>
                <w:color w:val="auto"/>
                <w:lang w:eastAsia="en-US"/>
              </w:rPr>
              <w:t>A</w:t>
            </w:r>
            <w:r w:rsidRPr="00A50F03">
              <w:rPr>
                <w:color w:val="auto"/>
                <w:lang w:eastAsia="en-US"/>
              </w:rPr>
              <w:t xml:space="preserve">bsence </w:t>
            </w:r>
            <w:r w:rsidR="00653D2F">
              <w:rPr>
                <w:color w:val="auto"/>
                <w:lang w:eastAsia="en-US"/>
              </w:rPr>
              <w:t xml:space="preserve">among disadvantaged pupils is low for </w:t>
            </w:r>
            <w:r w:rsidR="00A868E4">
              <w:rPr>
                <w:color w:val="auto"/>
                <w:lang w:eastAsia="en-US"/>
              </w:rPr>
              <w:t>many</w:t>
            </w:r>
            <w:r w:rsidR="00653D2F">
              <w:rPr>
                <w:color w:val="auto"/>
                <w:lang w:eastAsia="en-US"/>
              </w:rPr>
              <w:t xml:space="preserve"> </w:t>
            </w:r>
            <w:r w:rsidR="00A868E4">
              <w:rPr>
                <w:color w:val="auto"/>
                <w:lang w:eastAsia="en-US"/>
              </w:rPr>
              <w:t>pupils;</w:t>
            </w:r>
            <w:r w:rsidR="00653D2F">
              <w:rPr>
                <w:color w:val="auto"/>
                <w:lang w:eastAsia="en-US"/>
              </w:rPr>
              <w:t xml:space="preserve"> however</w:t>
            </w:r>
            <w:r w:rsidR="00A868E4">
              <w:rPr>
                <w:color w:val="auto"/>
                <w:lang w:eastAsia="en-US"/>
              </w:rPr>
              <w:t>,</w:t>
            </w:r>
            <w:r w:rsidR="00653D2F">
              <w:rPr>
                <w:color w:val="auto"/>
                <w:lang w:eastAsia="en-US"/>
              </w:rPr>
              <w:t xml:space="preserve"> persistent absentees, including one with EBNA and severely persistent absence, are more prevalent amongst disadvantaged pupils</w:t>
            </w:r>
            <w:r w:rsidR="00A868E4">
              <w:rPr>
                <w:color w:val="auto"/>
                <w:lang w:eastAsia="en-US"/>
              </w:rPr>
              <w:t xml:space="preserve"> than in school.</w:t>
            </w:r>
            <w:r w:rsidRPr="00A50F03">
              <w:rPr>
                <w:color w:val="auto"/>
                <w:lang w:eastAsia="en-US"/>
              </w:rPr>
              <w:t xml:space="preserve">    </w:t>
            </w:r>
          </w:p>
          <w:p w14:paraId="48E4C83E" w14:textId="3C61003E" w:rsidR="000501EC" w:rsidRDefault="000501EC" w:rsidP="0066364C">
            <w:pPr>
              <w:autoSpaceDN/>
              <w:spacing w:after="120"/>
              <w:rPr>
                <w:rStyle w:val="normaltextrun"/>
                <w:rFonts w:cs="Arial"/>
                <w:color w:val="auto"/>
              </w:rPr>
            </w:pPr>
            <w:r w:rsidRPr="00A50F03">
              <w:rPr>
                <w:rStyle w:val="normaltextrun"/>
                <w:rFonts w:cs="Arial"/>
                <w:color w:val="auto"/>
              </w:rPr>
              <w:lastRenderedPageBreak/>
              <w:t xml:space="preserve">Our </w:t>
            </w:r>
            <w:r>
              <w:rPr>
                <w:rStyle w:val="normaltextrun"/>
                <w:rFonts w:cs="Arial"/>
                <w:color w:val="auto"/>
              </w:rPr>
              <w:t>observations and</w:t>
            </w:r>
            <w:r>
              <w:rPr>
                <w:rStyle w:val="normaltextrun"/>
                <w:rFonts w:cs="Arial"/>
              </w:rPr>
              <w:t xml:space="preserve"> </w:t>
            </w:r>
            <w:r w:rsidRPr="00A50F03">
              <w:rPr>
                <w:rStyle w:val="normaltextrun"/>
                <w:rFonts w:cs="Arial"/>
                <w:color w:val="auto"/>
              </w:rPr>
              <w:t>assessments demonstrated that pupil behaviour</w:t>
            </w:r>
            <w:r>
              <w:rPr>
                <w:rStyle w:val="normaltextrun"/>
                <w:rFonts w:cs="Arial"/>
                <w:color w:val="auto"/>
              </w:rPr>
              <w:t xml:space="preserve"> </w:t>
            </w:r>
            <w:r w:rsidR="00653D2F">
              <w:rPr>
                <w:rStyle w:val="normaltextrun"/>
                <w:rFonts w:cs="Arial"/>
                <w:color w:val="auto"/>
              </w:rPr>
              <w:t>remained outstanding</w:t>
            </w:r>
            <w:r w:rsidRPr="00A50F03">
              <w:rPr>
                <w:rStyle w:val="normaltextrun"/>
                <w:rFonts w:cs="Arial"/>
                <w:color w:val="auto"/>
              </w:rPr>
              <w:t xml:space="preserve">, </w:t>
            </w:r>
            <w:r>
              <w:rPr>
                <w:rStyle w:val="normaltextrun"/>
                <w:rFonts w:cs="Arial"/>
                <w:color w:val="auto"/>
              </w:rPr>
              <w:t>but c</w:t>
            </w:r>
            <w:r>
              <w:rPr>
                <w:rStyle w:val="normaltextrun"/>
                <w:rFonts w:cs="Arial"/>
              </w:rPr>
              <w:t xml:space="preserve">hallenges in relation to </w:t>
            </w:r>
            <w:r w:rsidRPr="00A50F03">
              <w:rPr>
                <w:rStyle w:val="normaltextrun"/>
                <w:rFonts w:cs="Arial"/>
                <w:color w:val="auto"/>
              </w:rPr>
              <w:t>wellbeing and mental health </w:t>
            </w:r>
            <w:r>
              <w:rPr>
                <w:rStyle w:val="normaltextrun"/>
                <w:rFonts w:cs="Arial"/>
                <w:color w:val="auto"/>
              </w:rPr>
              <w:t xml:space="preserve">remain significantly higher than before the pandemic. </w:t>
            </w:r>
            <w:r w:rsidRPr="00A50F03">
              <w:rPr>
                <w:rStyle w:val="normaltextrun"/>
                <w:rFonts w:cs="Arial"/>
                <w:color w:val="auto"/>
              </w:rPr>
              <w:t xml:space="preserve">The impact </w:t>
            </w:r>
            <w:r>
              <w:rPr>
                <w:rStyle w:val="normaltextrun"/>
                <w:rFonts w:cs="Arial"/>
                <w:color w:val="auto"/>
              </w:rPr>
              <w:t xml:space="preserve">on disadvantaged pupils </w:t>
            </w:r>
            <w:r w:rsidR="00653D2F">
              <w:rPr>
                <w:rStyle w:val="normaltextrun"/>
                <w:rFonts w:cs="Arial"/>
                <w:color w:val="auto"/>
              </w:rPr>
              <w:t xml:space="preserve">is not noticeably worse than </w:t>
            </w:r>
            <w:r w:rsidR="00DE3367">
              <w:rPr>
                <w:rStyle w:val="normaltextrun"/>
                <w:rFonts w:cs="Arial"/>
                <w:color w:val="auto"/>
              </w:rPr>
              <w:t xml:space="preserve">their </w:t>
            </w:r>
            <w:r w:rsidR="00653D2F">
              <w:rPr>
                <w:rStyle w:val="normaltextrun"/>
                <w:rFonts w:cs="Arial"/>
                <w:color w:val="auto"/>
              </w:rPr>
              <w:t>peers; in fact, these pupils often demonstrate greater resilience and lower incidence of mental health difficulties than other children.</w:t>
            </w:r>
          </w:p>
          <w:p w14:paraId="0BE2D91B" w14:textId="29BCF72A" w:rsidR="000501EC" w:rsidRPr="00220984" w:rsidRDefault="000501EC" w:rsidP="00DE3367">
            <w:pPr>
              <w:autoSpaceDN/>
              <w:spacing w:after="120"/>
              <w:rPr>
                <w:color w:val="0070C0"/>
                <w:lang w:eastAsia="en-US"/>
              </w:rPr>
            </w:pPr>
            <w:r>
              <w:rPr>
                <w:color w:val="auto"/>
                <w:lang w:eastAsia="en-US"/>
              </w:rPr>
              <w:t xml:space="preserve">These results mean that we </w:t>
            </w:r>
            <w:r w:rsidR="00653D2F">
              <w:rPr>
                <w:color w:val="auto"/>
                <w:lang w:eastAsia="en-US"/>
              </w:rPr>
              <w:t xml:space="preserve">are on </w:t>
            </w:r>
            <w:r w:rsidR="00DE3367">
              <w:rPr>
                <w:color w:val="auto"/>
                <w:lang w:eastAsia="en-US"/>
              </w:rPr>
              <w:t>track to make a difference for these pupils but further focus on catch up, keep up phonics, a drive to improve attendance for all, and work on developing language acquisition and receptive language understanding planned above for 2023-24 is appropriate to meet need and ensure that every child flourishes personally, socially, spiritually and, of course, academically.</w:t>
            </w:r>
          </w:p>
        </w:tc>
      </w:tr>
      <w:bookmarkEnd w:id="14"/>
      <w:bookmarkEnd w:id="15"/>
      <w:bookmarkEnd w:id="16"/>
    </w:tbl>
    <w:p w14:paraId="2A7D555F" w14:textId="77777777" w:rsidR="00E66558" w:rsidRDefault="00E66558" w:rsidP="00653D2F">
      <w:pPr>
        <w:pStyle w:val="Heading2"/>
        <w:spacing w:before="600"/>
      </w:pPr>
    </w:p>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33F40" w14:textId="77777777" w:rsidR="009546BE" w:rsidRDefault="009546BE">
      <w:pPr>
        <w:spacing w:after="0" w:line="240" w:lineRule="auto"/>
      </w:pPr>
      <w:r>
        <w:separator/>
      </w:r>
    </w:p>
  </w:endnote>
  <w:endnote w:type="continuationSeparator" w:id="0">
    <w:p w14:paraId="1693CB52" w14:textId="77777777" w:rsidR="009546BE" w:rsidRDefault="009546BE">
      <w:pPr>
        <w:spacing w:after="0" w:line="240" w:lineRule="auto"/>
      </w:pPr>
      <w:r>
        <w:continuationSeparator/>
      </w:r>
    </w:p>
  </w:endnote>
  <w:endnote w:type="continuationNotice" w:id="1">
    <w:p w14:paraId="788D813D" w14:textId="77777777" w:rsidR="009546BE" w:rsidRDefault="0095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59916BD" w:rsidR="003529D4" w:rsidRDefault="009D71E8">
    <w:pPr>
      <w:pStyle w:val="Footer"/>
      <w:ind w:firstLine="4513"/>
    </w:pPr>
    <w:r>
      <w:fldChar w:fldCharType="begin"/>
    </w:r>
    <w:r>
      <w:instrText xml:space="preserve"> PAGE </w:instrText>
    </w:r>
    <w:r>
      <w:fldChar w:fldCharType="separate"/>
    </w:r>
    <w:r w:rsidR="007B21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D1942" w14:textId="77777777" w:rsidR="009546BE" w:rsidRDefault="009546BE">
      <w:pPr>
        <w:spacing w:after="0" w:line="240" w:lineRule="auto"/>
      </w:pPr>
      <w:r>
        <w:separator/>
      </w:r>
    </w:p>
  </w:footnote>
  <w:footnote w:type="continuationSeparator" w:id="0">
    <w:p w14:paraId="394B665B" w14:textId="77777777" w:rsidR="009546BE" w:rsidRDefault="009546BE">
      <w:pPr>
        <w:spacing w:after="0" w:line="240" w:lineRule="auto"/>
      </w:pPr>
      <w:r>
        <w:continuationSeparator/>
      </w:r>
    </w:p>
  </w:footnote>
  <w:footnote w:type="continuationNotice" w:id="1">
    <w:p w14:paraId="228F2D0A" w14:textId="77777777" w:rsidR="009546BE" w:rsidRDefault="009546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4AF5"/>
    <w:rsid w:val="000255F8"/>
    <w:rsid w:val="00025872"/>
    <w:rsid w:val="00025B71"/>
    <w:rsid w:val="00026C3B"/>
    <w:rsid w:val="00027B03"/>
    <w:rsid w:val="000301F1"/>
    <w:rsid w:val="000313D6"/>
    <w:rsid w:val="00031898"/>
    <w:rsid w:val="0003197D"/>
    <w:rsid w:val="0003265C"/>
    <w:rsid w:val="0003270A"/>
    <w:rsid w:val="00032A79"/>
    <w:rsid w:val="00034E82"/>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E23"/>
    <w:rsid w:val="00053887"/>
    <w:rsid w:val="00053A7C"/>
    <w:rsid w:val="0005411B"/>
    <w:rsid w:val="00054429"/>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2A72"/>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2420"/>
    <w:rsid w:val="000F2522"/>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50F"/>
    <w:rsid w:val="00160779"/>
    <w:rsid w:val="00162957"/>
    <w:rsid w:val="00162A9F"/>
    <w:rsid w:val="00162EFB"/>
    <w:rsid w:val="00163417"/>
    <w:rsid w:val="0016406A"/>
    <w:rsid w:val="001645B9"/>
    <w:rsid w:val="00165607"/>
    <w:rsid w:val="001662B7"/>
    <w:rsid w:val="00166D86"/>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825"/>
    <w:rsid w:val="001B1D8B"/>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0DF2"/>
    <w:rsid w:val="001F1801"/>
    <w:rsid w:val="001F198D"/>
    <w:rsid w:val="001F413B"/>
    <w:rsid w:val="001F5269"/>
    <w:rsid w:val="001F6B77"/>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20984"/>
    <w:rsid w:val="00221EE5"/>
    <w:rsid w:val="00222F48"/>
    <w:rsid w:val="00223575"/>
    <w:rsid w:val="0022423C"/>
    <w:rsid w:val="002248E1"/>
    <w:rsid w:val="00225919"/>
    <w:rsid w:val="00226006"/>
    <w:rsid w:val="002260EA"/>
    <w:rsid w:val="002267E9"/>
    <w:rsid w:val="002269B9"/>
    <w:rsid w:val="002278D9"/>
    <w:rsid w:val="00227AC6"/>
    <w:rsid w:val="00227BBA"/>
    <w:rsid w:val="0023034C"/>
    <w:rsid w:val="002310EB"/>
    <w:rsid w:val="00231624"/>
    <w:rsid w:val="00231E6D"/>
    <w:rsid w:val="0023293D"/>
    <w:rsid w:val="00232EF2"/>
    <w:rsid w:val="00234191"/>
    <w:rsid w:val="00234CD5"/>
    <w:rsid w:val="00234EF6"/>
    <w:rsid w:val="00235004"/>
    <w:rsid w:val="002366BD"/>
    <w:rsid w:val="0023739E"/>
    <w:rsid w:val="0023765D"/>
    <w:rsid w:val="00241336"/>
    <w:rsid w:val="002417D4"/>
    <w:rsid w:val="00241C01"/>
    <w:rsid w:val="00241C7E"/>
    <w:rsid w:val="00242672"/>
    <w:rsid w:val="00244F52"/>
    <w:rsid w:val="0024639E"/>
    <w:rsid w:val="00246AE7"/>
    <w:rsid w:val="002471FF"/>
    <w:rsid w:val="0024766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115F"/>
    <w:rsid w:val="00291AF0"/>
    <w:rsid w:val="00291E10"/>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B0294"/>
    <w:rsid w:val="002B06C2"/>
    <w:rsid w:val="002B168E"/>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72"/>
    <w:rsid w:val="00313FF4"/>
    <w:rsid w:val="003142BC"/>
    <w:rsid w:val="00314DA2"/>
    <w:rsid w:val="0031542A"/>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62DA"/>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1360"/>
    <w:rsid w:val="00371722"/>
    <w:rsid w:val="00371DB8"/>
    <w:rsid w:val="0037207C"/>
    <w:rsid w:val="00372684"/>
    <w:rsid w:val="003731D5"/>
    <w:rsid w:val="00373990"/>
    <w:rsid w:val="00373FE4"/>
    <w:rsid w:val="0037532E"/>
    <w:rsid w:val="003765BB"/>
    <w:rsid w:val="00376B5A"/>
    <w:rsid w:val="00376C18"/>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2D83"/>
    <w:rsid w:val="0040333F"/>
    <w:rsid w:val="004036E5"/>
    <w:rsid w:val="004044AA"/>
    <w:rsid w:val="00405A60"/>
    <w:rsid w:val="00405F3C"/>
    <w:rsid w:val="00407188"/>
    <w:rsid w:val="00407E6E"/>
    <w:rsid w:val="00410D84"/>
    <w:rsid w:val="00412627"/>
    <w:rsid w:val="00412DF3"/>
    <w:rsid w:val="00412EBE"/>
    <w:rsid w:val="0041315E"/>
    <w:rsid w:val="00415767"/>
    <w:rsid w:val="0041586D"/>
    <w:rsid w:val="00416763"/>
    <w:rsid w:val="0041678F"/>
    <w:rsid w:val="00420788"/>
    <w:rsid w:val="00421546"/>
    <w:rsid w:val="00423924"/>
    <w:rsid w:val="00423B7A"/>
    <w:rsid w:val="00425D36"/>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440"/>
    <w:rsid w:val="00455089"/>
    <w:rsid w:val="00455A47"/>
    <w:rsid w:val="00455E3D"/>
    <w:rsid w:val="004565AE"/>
    <w:rsid w:val="004568C7"/>
    <w:rsid w:val="00456CA8"/>
    <w:rsid w:val="004572EC"/>
    <w:rsid w:val="00457E24"/>
    <w:rsid w:val="004605C8"/>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5D8"/>
    <w:rsid w:val="004744BA"/>
    <w:rsid w:val="00474667"/>
    <w:rsid w:val="00474A90"/>
    <w:rsid w:val="00475134"/>
    <w:rsid w:val="0047631B"/>
    <w:rsid w:val="00477866"/>
    <w:rsid w:val="00477C0E"/>
    <w:rsid w:val="004819E8"/>
    <w:rsid w:val="00482218"/>
    <w:rsid w:val="0048228B"/>
    <w:rsid w:val="00482337"/>
    <w:rsid w:val="004824B9"/>
    <w:rsid w:val="00483637"/>
    <w:rsid w:val="00483BF3"/>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C089A"/>
    <w:rsid w:val="004C23B0"/>
    <w:rsid w:val="004C2DBA"/>
    <w:rsid w:val="004C37EC"/>
    <w:rsid w:val="004C43CB"/>
    <w:rsid w:val="004C4A58"/>
    <w:rsid w:val="004C5044"/>
    <w:rsid w:val="004C57FE"/>
    <w:rsid w:val="004C5F79"/>
    <w:rsid w:val="004C75E0"/>
    <w:rsid w:val="004C78BB"/>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018"/>
    <w:rsid w:val="004E79C8"/>
    <w:rsid w:val="004E7EDE"/>
    <w:rsid w:val="004E7EFD"/>
    <w:rsid w:val="004F134F"/>
    <w:rsid w:val="004F1769"/>
    <w:rsid w:val="004F2DA0"/>
    <w:rsid w:val="004F3914"/>
    <w:rsid w:val="004F4F02"/>
    <w:rsid w:val="004F5A6F"/>
    <w:rsid w:val="004F6C1F"/>
    <w:rsid w:val="0050115E"/>
    <w:rsid w:val="0050121E"/>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2186"/>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5F7CAA"/>
    <w:rsid w:val="00600921"/>
    <w:rsid w:val="00602373"/>
    <w:rsid w:val="0060246D"/>
    <w:rsid w:val="00602E97"/>
    <w:rsid w:val="006033C4"/>
    <w:rsid w:val="00604068"/>
    <w:rsid w:val="006046C6"/>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9A8"/>
    <w:rsid w:val="00623BC3"/>
    <w:rsid w:val="00624851"/>
    <w:rsid w:val="006257A8"/>
    <w:rsid w:val="00626FA8"/>
    <w:rsid w:val="00627225"/>
    <w:rsid w:val="00627F20"/>
    <w:rsid w:val="00627FBB"/>
    <w:rsid w:val="006301EC"/>
    <w:rsid w:val="00632BA6"/>
    <w:rsid w:val="00632F2C"/>
    <w:rsid w:val="00632F54"/>
    <w:rsid w:val="00633B1B"/>
    <w:rsid w:val="00634A10"/>
    <w:rsid w:val="00635684"/>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3D2F"/>
    <w:rsid w:val="00654593"/>
    <w:rsid w:val="0065494B"/>
    <w:rsid w:val="006549E7"/>
    <w:rsid w:val="006555EE"/>
    <w:rsid w:val="00656BEC"/>
    <w:rsid w:val="006576D1"/>
    <w:rsid w:val="006576E2"/>
    <w:rsid w:val="00660512"/>
    <w:rsid w:val="00660A8E"/>
    <w:rsid w:val="00660FD3"/>
    <w:rsid w:val="006615AC"/>
    <w:rsid w:val="0066258F"/>
    <w:rsid w:val="00662841"/>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259B"/>
    <w:rsid w:val="0069287F"/>
    <w:rsid w:val="006934E4"/>
    <w:rsid w:val="0069408F"/>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73A6"/>
    <w:rsid w:val="006E7FB1"/>
    <w:rsid w:val="006F1065"/>
    <w:rsid w:val="006F1A83"/>
    <w:rsid w:val="006F2325"/>
    <w:rsid w:val="006F27EE"/>
    <w:rsid w:val="006F30AF"/>
    <w:rsid w:val="006F32CA"/>
    <w:rsid w:val="006F4330"/>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1F4"/>
    <w:rsid w:val="007705B1"/>
    <w:rsid w:val="0077187E"/>
    <w:rsid w:val="00772D78"/>
    <w:rsid w:val="00773FA5"/>
    <w:rsid w:val="00775BD5"/>
    <w:rsid w:val="00775CF7"/>
    <w:rsid w:val="00777396"/>
    <w:rsid w:val="00777F13"/>
    <w:rsid w:val="00780141"/>
    <w:rsid w:val="00780FFB"/>
    <w:rsid w:val="00781E27"/>
    <w:rsid w:val="007825C6"/>
    <w:rsid w:val="00782611"/>
    <w:rsid w:val="00782AF5"/>
    <w:rsid w:val="007839E5"/>
    <w:rsid w:val="00784DC2"/>
    <w:rsid w:val="00785226"/>
    <w:rsid w:val="007865FE"/>
    <w:rsid w:val="007869AC"/>
    <w:rsid w:val="007873BE"/>
    <w:rsid w:val="00787CC6"/>
    <w:rsid w:val="00787DC9"/>
    <w:rsid w:val="00791ADC"/>
    <w:rsid w:val="00792944"/>
    <w:rsid w:val="00793E3D"/>
    <w:rsid w:val="00795E7A"/>
    <w:rsid w:val="00796EED"/>
    <w:rsid w:val="007A4ADF"/>
    <w:rsid w:val="007A56ED"/>
    <w:rsid w:val="007A570E"/>
    <w:rsid w:val="007A5CC6"/>
    <w:rsid w:val="007A69E8"/>
    <w:rsid w:val="007A6DCB"/>
    <w:rsid w:val="007A7D80"/>
    <w:rsid w:val="007B01E0"/>
    <w:rsid w:val="007B11AC"/>
    <w:rsid w:val="007B1B2E"/>
    <w:rsid w:val="007B21CF"/>
    <w:rsid w:val="007B29D5"/>
    <w:rsid w:val="007B323B"/>
    <w:rsid w:val="007B3A02"/>
    <w:rsid w:val="007B3CB0"/>
    <w:rsid w:val="007B42C3"/>
    <w:rsid w:val="007B46F8"/>
    <w:rsid w:val="007B48FF"/>
    <w:rsid w:val="007B53A1"/>
    <w:rsid w:val="007B54A1"/>
    <w:rsid w:val="007C1D24"/>
    <w:rsid w:val="007C216F"/>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B63"/>
    <w:rsid w:val="007D75F4"/>
    <w:rsid w:val="007E0539"/>
    <w:rsid w:val="007E383C"/>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BD9"/>
    <w:rsid w:val="0082311C"/>
    <w:rsid w:val="00823279"/>
    <w:rsid w:val="008233E3"/>
    <w:rsid w:val="00823613"/>
    <w:rsid w:val="00823B31"/>
    <w:rsid w:val="00823CF7"/>
    <w:rsid w:val="008263EF"/>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9C1"/>
    <w:rsid w:val="00883CD9"/>
    <w:rsid w:val="00884C97"/>
    <w:rsid w:val="008851E7"/>
    <w:rsid w:val="0088545A"/>
    <w:rsid w:val="008855F3"/>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0F97"/>
    <w:rsid w:val="008C12F2"/>
    <w:rsid w:val="008C1989"/>
    <w:rsid w:val="008C2D1D"/>
    <w:rsid w:val="008C4F85"/>
    <w:rsid w:val="008C5C2B"/>
    <w:rsid w:val="008C6667"/>
    <w:rsid w:val="008C74DA"/>
    <w:rsid w:val="008C7B38"/>
    <w:rsid w:val="008C7C95"/>
    <w:rsid w:val="008D0239"/>
    <w:rsid w:val="008D092A"/>
    <w:rsid w:val="008D1FF3"/>
    <w:rsid w:val="008D2100"/>
    <w:rsid w:val="008D30C7"/>
    <w:rsid w:val="008D5617"/>
    <w:rsid w:val="008D68D6"/>
    <w:rsid w:val="008D6AB7"/>
    <w:rsid w:val="008D6E0B"/>
    <w:rsid w:val="008D708C"/>
    <w:rsid w:val="008D73B7"/>
    <w:rsid w:val="008E4056"/>
    <w:rsid w:val="008E4E17"/>
    <w:rsid w:val="008E6507"/>
    <w:rsid w:val="008E73FB"/>
    <w:rsid w:val="008E7D17"/>
    <w:rsid w:val="008F0E7F"/>
    <w:rsid w:val="008F1DBA"/>
    <w:rsid w:val="008F2B27"/>
    <w:rsid w:val="008F32FC"/>
    <w:rsid w:val="008F3430"/>
    <w:rsid w:val="008F3B95"/>
    <w:rsid w:val="008F5304"/>
    <w:rsid w:val="008F5B35"/>
    <w:rsid w:val="008F64CA"/>
    <w:rsid w:val="008F672B"/>
    <w:rsid w:val="008F79C7"/>
    <w:rsid w:val="009000B1"/>
    <w:rsid w:val="0090065A"/>
    <w:rsid w:val="00902879"/>
    <w:rsid w:val="0090374D"/>
    <w:rsid w:val="00903E41"/>
    <w:rsid w:val="00903E8F"/>
    <w:rsid w:val="0090459D"/>
    <w:rsid w:val="00904E15"/>
    <w:rsid w:val="00904E68"/>
    <w:rsid w:val="00904EA4"/>
    <w:rsid w:val="009053DE"/>
    <w:rsid w:val="00905DE7"/>
    <w:rsid w:val="00910142"/>
    <w:rsid w:val="0091058F"/>
    <w:rsid w:val="009112FE"/>
    <w:rsid w:val="0091198C"/>
    <w:rsid w:val="00911E25"/>
    <w:rsid w:val="00912B56"/>
    <w:rsid w:val="00912E6F"/>
    <w:rsid w:val="0091359C"/>
    <w:rsid w:val="009144C0"/>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672"/>
    <w:rsid w:val="009456FB"/>
    <w:rsid w:val="009457A5"/>
    <w:rsid w:val="00945BBD"/>
    <w:rsid w:val="0094664D"/>
    <w:rsid w:val="0094678C"/>
    <w:rsid w:val="00946B4E"/>
    <w:rsid w:val="009472EE"/>
    <w:rsid w:val="00947BCC"/>
    <w:rsid w:val="00950414"/>
    <w:rsid w:val="009507D7"/>
    <w:rsid w:val="009511DD"/>
    <w:rsid w:val="00951E4F"/>
    <w:rsid w:val="0095278D"/>
    <w:rsid w:val="009533EF"/>
    <w:rsid w:val="0095361F"/>
    <w:rsid w:val="009540F2"/>
    <w:rsid w:val="009546BE"/>
    <w:rsid w:val="00956259"/>
    <w:rsid w:val="0095633E"/>
    <w:rsid w:val="00957196"/>
    <w:rsid w:val="0096000A"/>
    <w:rsid w:val="009601BD"/>
    <w:rsid w:val="00960391"/>
    <w:rsid w:val="00960901"/>
    <w:rsid w:val="00960F4D"/>
    <w:rsid w:val="00961486"/>
    <w:rsid w:val="00962A62"/>
    <w:rsid w:val="00963A36"/>
    <w:rsid w:val="0096558C"/>
    <w:rsid w:val="00967539"/>
    <w:rsid w:val="00967A5D"/>
    <w:rsid w:val="00967FED"/>
    <w:rsid w:val="0097166D"/>
    <w:rsid w:val="009719A4"/>
    <w:rsid w:val="00972639"/>
    <w:rsid w:val="00972EA8"/>
    <w:rsid w:val="00973387"/>
    <w:rsid w:val="00975403"/>
    <w:rsid w:val="00976DC9"/>
    <w:rsid w:val="00977091"/>
    <w:rsid w:val="00980A60"/>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4127"/>
    <w:rsid w:val="009B4549"/>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BA"/>
    <w:rsid w:val="00A0530E"/>
    <w:rsid w:val="00A05951"/>
    <w:rsid w:val="00A059CD"/>
    <w:rsid w:val="00A05B89"/>
    <w:rsid w:val="00A06AE3"/>
    <w:rsid w:val="00A06B18"/>
    <w:rsid w:val="00A11E77"/>
    <w:rsid w:val="00A13717"/>
    <w:rsid w:val="00A13833"/>
    <w:rsid w:val="00A13D6B"/>
    <w:rsid w:val="00A14F24"/>
    <w:rsid w:val="00A1597B"/>
    <w:rsid w:val="00A16B69"/>
    <w:rsid w:val="00A172FB"/>
    <w:rsid w:val="00A1758A"/>
    <w:rsid w:val="00A17B14"/>
    <w:rsid w:val="00A17C99"/>
    <w:rsid w:val="00A20195"/>
    <w:rsid w:val="00A22889"/>
    <w:rsid w:val="00A23AA7"/>
    <w:rsid w:val="00A23E47"/>
    <w:rsid w:val="00A24459"/>
    <w:rsid w:val="00A25F50"/>
    <w:rsid w:val="00A26CE6"/>
    <w:rsid w:val="00A26FDF"/>
    <w:rsid w:val="00A27511"/>
    <w:rsid w:val="00A27AB2"/>
    <w:rsid w:val="00A27C75"/>
    <w:rsid w:val="00A31575"/>
    <w:rsid w:val="00A31660"/>
    <w:rsid w:val="00A3385B"/>
    <w:rsid w:val="00A34920"/>
    <w:rsid w:val="00A34998"/>
    <w:rsid w:val="00A34F63"/>
    <w:rsid w:val="00A35171"/>
    <w:rsid w:val="00A35352"/>
    <w:rsid w:val="00A35376"/>
    <w:rsid w:val="00A37A7E"/>
    <w:rsid w:val="00A37E24"/>
    <w:rsid w:val="00A400A9"/>
    <w:rsid w:val="00A40473"/>
    <w:rsid w:val="00A423FE"/>
    <w:rsid w:val="00A43498"/>
    <w:rsid w:val="00A4409C"/>
    <w:rsid w:val="00A4413C"/>
    <w:rsid w:val="00A44C2B"/>
    <w:rsid w:val="00A44C44"/>
    <w:rsid w:val="00A4563C"/>
    <w:rsid w:val="00A45657"/>
    <w:rsid w:val="00A45684"/>
    <w:rsid w:val="00A466B3"/>
    <w:rsid w:val="00A468F4"/>
    <w:rsid w:val="00A4749A"/>
    <w:rsid w:val="00A47A03"/>
    <w:rsid w:val="00A50254"/>
    <w:rsid w:val="00A503B1"/>
    <w:rsid w:val="00A50810"/>
    <w:rsid w:val="00A51C42"/>
    <w:rsid w:val="00A53027"/>
    <w:rsid w:val="00A53409"/>
    <w:rsid w:val="00A54020"/>
    <w:rsid w:val="00A54270"/>
    <w:rsid w:val="00A5518F"/>
    <w:rsid w:val="00A552DA"/>
    <w:rsid w:val="00A564D2"/>
    <w:rsid w:val="00A5683B"/>
    <w:rsid w:val="00A56D9C"/>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F61"/>
    <w:rsid w:val="00A82333"/>
    <w:rsid w:val="00A8341D"/>
    <w:rsid w:val="00A868E4"/>
    <w:rsid w:val="00A87062"/>
    <w:rsid w:val="00A90B81"/>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278"/>
    <w:rsid w:val="00AE1516"/>
    <w:rsid w:val="00AE23E4"/>
    <w:rsid w:val="00AE2596"/>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F5C"/>
    <w:rsid w:val="00B02027"/>
    <w:rsid w:val="00B02123"/>
    <w:rsid w:val="00B02125"/>
    <w:rsid w:val="00B025A9"/>
    <w:rsid w:val="00B0341C"/>
    <w:rsid w:val="00B04B02"/>
    <w:rsid w:val="00B04B89"/>
    <w:rsid w:val="00B05111"/>
    <w:rsid w:val="00B05F2C"/>
    <w:rsid w:val="00B100AC"/>
    <w:rsid w:val="00B110D6"/>
    <w:rsid w:val="00B11AD5"/>
    <w:rsid w:val="00B11F58"/>
    <w:rsid w:val="00B12588"/>
    <w:rsid w:val="00B13027"/>
    <w:rsid w:val="00B13E3A"/>
    <w:rsid w:val="00B1428C"/>
    <w:rsid w:val="00B14F22"/>
    <w:rsid w:val="00B15403"/>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469"/>
    <w:rsid w:val="00B35076"/>
    <w:rsid w:val="00B35618"/>
    <w:rsid w:val="00B35EE6"/>
    <w:rsid w:val="00B36071"/>
    <w:rsid w:val="00B360FA"/>
    <w:rsid w:val="00B379A3"/>
    <w:rsid w:val="00B41251"/>
    <w:rsid w:val="00B418D3"/>
    <w:rsid w:val="00B4644C"/>
    <w:rsid w:val="00B46453"/>
    <w:rsid w:val="00B46A3F"/>
    <w:rsid w:val="00B46C13"/>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FF4"/>
    <w:rsid w:val="00B874E8"/>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367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969"/>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0F25"/>
    <w:rsid w:val="00C117C9"/>
    <w:rsid w:val="00C121B5"/>
    <w:rsid w:val="00C135B2"/>
    <w:rsid w:val="00C139D3"/>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449"/>
    <w:rsid w:val="00C2713C"/>
    <w:rsid w:val="00C30962"/>
    <w:rsid w:val="00C30FAE"/>
    <w:rsid w:val="00C310F4"/>
    <w:rsid w:val="00C31852"/>
    <w:rsid w:val="00C3220B"/>
    <w:rsid w:val="00C334FF"/>
    <w:rsid w:val="00C337AB"/>
    <w:rsid w:val="00C33C97"/>
    <w:rsid w:val="00C34B56"/>
    <w:rsid w:val="00C35969"/>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3363"/>
    <w:rsid w:val="00C835BB"/>
    <w:rsid w:val="00C85916"/>
    <w:rsid w:val="00C85B42"/>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52BB"/>
    <w:rsid w:val="00CA5781"/>
    <w:rsid w:val="00CA60C2"/>
    <w:rsid w:val="00CA6315"/>
    <w:rsid w:val="00CB012A"/>
    <w:rsid w:val="00CB0417"/>
    <w:rsid w:val="00CB052C"/>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5A4E"/>
    <w:rsid w:val="00CC7A3C"/>
    <w:rsid w:val="00CD1D58"/>
    <w:rsid w:val="00CD45EA"/>
    <w:rsid w:val="00CD4923"/>
    <w:rsid w:val="00CD6BE9"/>
    <w:rsid w:val="00CE215F"/>
    <w:rsid w:val="00CE2703"/>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7E1"/>
    <w:rsid w:val="00D22E37"/>
    <w:rsid w:val="00D22F67"/>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47F41"/>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38B"/>
    <w:rsid w:val="00D7718E"/>
    <w:rsid w:val="00D7760C"/>
    <w:rsid w:val="00D77764"/>
    <w:rsid w:val="00D804A7"/>
    <w:rsid w:val="00D80FA5"/>
    <w:rsid w:val="00D81DE8"/>
    <w:rsid w:val="00D82037"/>
    <w:rsid w:val="00D8261A"/>
    <w:rsid w:val="00D82904"/>
    <w:rsid w:val="00D831A3"/>
    <w:rsid w:val="00D833B9"/>
    <w:rsid w:val="00D83B72"/>
    <w:rsid w:val="00D8456D"/>
    <w:rsid w:val="00D84B2C"/>
    <w:rsid w:val="00D84F62"/>
    <w:rsid w:val="00D8620A"/>
    <w:rsid w:val="00D86798"/>
    <w:rsid w:val="00D86C3B"/>
    <w:rsid w:val="00D86CDA"/>
    <w:rsid w:val="00D87B88"/>
    <w:rsid w:val="00D900C5"/>
    <w:rsid w:val="00D922B6"/>
    <w:rsid w:val="00D92332"/>
    <w:rsid w:val="00D937B4"/>
    <w:rsid w:val="00D956D0"/>
    <w:rsid w:val="00D95719"/>
    <w:rsid w:val="00D95BC6"/>
    <w:rsid w:val="00D96171"/>
    <w:rsid w:val="00D96D53"/>
    <w:rsid w:val="00D97B1D"/>
    <w:rsid w:val="00DA1243"/>
    <w:rsid w:val="00DA2B7F"/>
    <w:rsid w:val="00DA4032"/>
    <w:rsid w:val="00DA4642"/>
    <w:rsid w:val="00DA5A8D"/>
    <w:rsid w:val="00DA5D6B"/>
    <w:rsid w:val="00DA7850"/>
    <w:rsid w:val="00DB1057"/>
    <w:rsid w:val="00DB1A52"/>
    <w:rsid w:val="00DB1A71"/>
    <w:rsid w:val="00DB1EC3"/>
    <w:rsid w:val="00DB2557"/>
    <w:rsid w:val="00DB2D5E"/>
    <w:rsid w:val="00DB39ED"/>
    <w:rsid w:val="00DB48A0"/>
    <w:rsid w:val="00DB5303"/>
    <w:rsid w:val="00DB6411"/>
    <w:rsid w:val="00DB6492"/>
    <w:rsid w:val="00DB74F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3AD1"/>
    <w:rsid w:val="00DD3B1C"/>
    <w:rsid w:val="00DD3CA3"/>
    <w:rsid w:val="00DD4020"/>
    <w:rsid w:val="00DD41CD"/>
    <w:rsid w:val="00DD4292"/>
    <w:rsid w:val="00DD572F"/>
    <w:rsid w:val="00DD5ECE"/>
    <w:rsid w:val="00DD645B"/>
    <w:rsid w:val="00DD646C"/>
    <w:rsid w:val="00DD6E7A"/>
    <w:rsid w:val="00DD7155"/>
    <w:rsid w:val="00DD73EF"/>
    <w:rsid w:val="00DD7C49"/>
    <w:rsid w:val="00DD7DE5"/>
    <w:rsid w:val="00DE0184"/>
    <w:rsid w:val="00DE02AB"/>
    <w:rsid w:val="00DE09BB"/>
    <w:rsid w:val="00DE0D73"/>
    <w:rsid w:val="00DE12A3"/>
    <w:rsid w:val="00DE3367"/>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4B27"/>
    <w:rsid w:val="00E2563E"/>
    <w:rsid w:val="00E25DB9"/>
    <w:rsid w:val="00E26595"/>
    <w:rsid w:val="00E27784"/>
    <w:rsid w:val="00E27862"/>
    <w:rsid w:val="00E27EF5"/>
    <w:rsid w:val="00E301DB"/>
    <w:rsid w:val="00E3028B"/>
    <w:rsid w:val="00E304D6"/>
    <w:rsid w:val="00E3279E"/>
    <w:rsid w:val="00E33BAF"/>
    <w:rsid w:val="00E33DF1"/>
    <w:rsid w:val="00E35BBF"/>
    <w:rsid w:val="00E35FB6"/>
    <w:rsid w:val="00E36074"/>
    <w:rsid w:val="00E36458"/>
    <w:rsid w:val="00E37367"/>
    <w:rsid w:val="00E37B3F"/>
    <w:rsid w:val="00E4199F"/>
    <w:rsid w:val="00E41EA3"/>
    <w:rsid w:val="00E424B6"/>
    <w:rsid w:val="00E424EF"/>
    <w:rsid w:val="00E42CD4"/>
    <w:rsid w:val="00E42E97"/>
    <w:rsid w:val="00E43C00"/>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AA"/>
    <w:rsid w:val="00E72FF0"/>
    <w:rsid w:val="00E7312D"/>
    <w:rsid w:val="00E767A3"/>
    <w:rsid w:val="00E77CDC"/>
    <w:rsid w:val="00E809C7"/>
    <w:rsid w:val="00E80F54"/>
    <w:rsid w:val="00E814D6"/>
    <w:rsid w:val="00E82BCA"/>
    <w:rsid w:val="00E848AA"/>
    <w:rsid w:val="00E85077"/>
    <w:rsid w:val="00E8667F"/>
    <w:rsid w:val="00E86943"/>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6738"/>
    <w:rsid w:val="00EF7B1E"/>
    <w:rsid w:val="00EF7F5E"/>
    <w:rsid w:val="00F000CD"/>
    <w:rsid w:val="00F02794"/>
    <w:rsid w:val="00F0399C"/>
    <w:rsid w:val="00F041EF"/>
    <w:rsid w:val="00F04E17"/>
    <w:rsid w:val="00F05236"/>
    <w:rsid w:val="00F05284"/>
    <w:rsid w:val="00F05E78"/>
    <w:rsid w:val="00F06044"/>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F84"/>
    <w:rsid w:val="00F25219"/>
    <w:rsid w:val="00F26B20"/>
    <w:rsid w:val="00F27680"/>
    <w:rsid w:val="00F306A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4D6"/>
    <w:rsid w:val="00F55B8E"/>
    <w:rsid w:val="00F55D8B"/>
    <w:rsid w:val="00F5638E"/>
    <w:rsid w:val="00F575B3"/>
    <w:rsid w:val="00F57E37"/>
    <w:rsid w:val="00F60164"/>
    <w:rsid w:val="00F6103F"/>
    <w:rsid w:val="00F6211F"/>
    <w:rsid w:val="00F623A8"/>
    <w:rsid w:val="00F62A08"/>
    <w:rsid w:val="00F635C3"/>
    <w:rsid w:val="00F637D6"/>
    <w:rsid w:val="00F6385C"/>
    <w:rsid w:val="00F6481D"/>
    <w:rsid w:val="00F6502B"/>
    <w:rsid w:val="00F65316"/>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0F9"/>
    <w:rsid w:val="00FA1C26"/>
    <w:rsid w:val="00FA29FF"/>
    <w:rsid w:val="00FA365D"/>
    <w:rsid w:val="00FA4E09"/>
    <w:rsid w:val="00FA579A"/>
    <w:rsid w:val="00FA5BE8"/>
    <w:rsid w:val="00FA5C13"/>
    <w:rsid w:val="00FA717D"/>
    <w:rsid w:val="00FA7364"/>
    <w:rsid w:val="00FB21C5"/>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435F"/>
    <w:rsid w:val="00FC725A"/>
    <w:rsid w:val="00FC7926"/>
    <w:rsid w:val="00FD01FC"/>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6B1"/>
    <w:rsid w:val="00FE4B31"/>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oosing-a-phonics-teaching-programme" TargetMode="External"/><Relationship Id="rId5" Type="http://schemas.openxmlformats.org/officeDocument/2006/relationships/styles" Target="styles.xml"/><Relationship Id="rId15"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tools/assessing-and-monitoring-pupil-progress/testing/standardised-tes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f65edd37-60b1-4ef0-a8b9-99e1686f0dda"/>
    <ds:schemaRef ds:uri="http://schemas.openxmlformats.org/package/2006/metadata/core-properties"/>
    <ds:schemaRef ds:uri="fc4813a7-6522-4e15-89a2-8c9508ac84b8"/>
    <ds:schemaRef ds:uri="http://www.w3.org/XML/1998/namespace"/>
    <ds:schemaRef ds:uri="http://purl.org/dc/terms/"/>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13919</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Department for Education</dc:creator>
  <cp:keywords/>
  <dc:description>Master-ET-v3.8</dc:description>
  <cp:lastModifiedBy>Melanie Barratt</cp:lastModifiedBy>
  <cp:revision>2</cp:revision>
  <cp:lastPrinted>2014-09-17T13:26:00Z</cp:lastPrinted>
  <dcterms:created xsi:type="dcterms:W3CDTF">2023-11-13T11:29:00Z</dcterms:created>
  <dcterms:modified xsi:type="dcterms:W3CDTF">2023-11-13T11:29:00Z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